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E9C57" w14:textId="3CD85C97" w:rsidR="006E2EE9" w:rsidRDefault="00A131FE">
      <w:pPr>
        <w:pStyle w:val="Heading1"/>
        <w:spacing w:before="23"/>
        <w:ind w:left="3476"/>
      </w:pPr>
      <w:r>
        <w:rPr>
          <w:noProof/>
          <w:lang w:val="fr-CA"/>
        </w:rPr>
        <w:drawing>
          <wp:anchor distT="0" distB="0" distL="0" distR="0" simplePos="0" relativeHeight="15729152" behindDoc="0" locked="0" layoutInCell="1" allowOverlap="1" wp14:anchorId="7FE52817" wp14:editId="33264B85">
            <wp:simplePos x="0" y="0"/>
            <wp:positionH relativeFrom="page">
              <wp:posOffset>1089965</wp:posOffset>
            </wp:positionH>
            <wp:positionV relativeFrom="paragraph">
              <wp:posOffset>116840</wp:posOffset>
            </wp:positionV>
            <wp:extent cx="801012" cy="566737"/>
            <wp:effectExtent l="0" t="0" r="0" b="508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1012" cy="566737"/>
                    </a:xfrm>
                    <a:prstGeom prst="rect">
                      <a:avLst/>
                    </a:prstGeom>
                  </pic:spPr>
                </pic:pic>
              </a:graphicData>
            </a:graphic>
            <wp14:sizeRelH relativeFrom="margin">
              <wp14:pctWidth>0</wp14:pctWidth>
            </wp14:sizeRelH>
          </wp:anchor>
        </w:drawing>
      </w:r>
      <w:r>
        <w:rPr>
          <w:spacing w:val="-4"/>
          <w:lang w:val="fr-CA"/>
        </w:rPr>
        <w:t>Sol</w:t>
      </w:r>
    </w:p>
    <w:p w14:paraId="7680870D" w14:textId="77777777" w:rsidR="006E2EE9" w:rsidRDefault="00A131FE">
      <w:pPr>
        <w:pStyle w:val="BodyText"/>
        <w:spacing w:before="2"/>
        <w:ind w:left="3476"/>
      </w:pPr>
      <w:r>
        <w:rPr>
          <w:spacing w:val="-2"/>
          <w:lang w:val="fr-CA"/>
        </w:rPr>
        <w:t xml:space="preserve"> Fiche</w:t>
      </w:r>
      <w:r>
        <w:rPr>
          <w:lang w:val="fr-CA"/>
        </w:rPr>
        <w:t xml:space="preserve"> de données de sécurité</w:t>
      </w:r>
    </w:p>
    <w:p w14:paraId="3BC9E892" w14:textId="77777777" w:rsidR="006E2EE9" w:rsidRDefault="00A131FE">
      <w:pPr>
        <w:ind w:left="3476"/>
        <w:rPr>
          <w:sz w:val="14"/>
        </w:rPr>
      </w:pPr>
      <w:r>
        <w:rPr>
          <w:sz w:val="14"/>
          <w:lang w:val="fr-CA"/>
        </w:rPr>
        <w:t xml:space="preserve"> Selon Federal  Register / Vol.</w:t>
      </w:r>
      <w:r>
        <w:rPr>
          <w:lang w:val="fr-CA"/>
        </w:rPr>
        <w:t xml:space="preserve"> </w:t>
      </w:r>
      <w:r>
        <w:rPr>
          <w:sz w:val="14"/>
          <w:lang w:val="fr-CA"/>
        </w:rPr>
        <w:t xml:space="preserve"> 77, No.</w:t>
      </w:r>
      <w:r>
        <w:rPr>
          <w:lang w:val="fr-CA"/>
        </w:rPr>
        <w:t xml:space="preserve"> </w:t>
      </w:r>
      <w:r>
        <w:rPr>
          <w:sz w:val="14"/>
          <w:lang w:val="fr-CA"/>
        </w:rPr>
        <w:t xml:space="preserve"> 58 / Lundi, Mars 26, 2012 / Règles Et Règlements Et </w:t>
      </w:r>
      <w:proofErr w:type="gramStart"/>
      <w:r>
        <w:rPr>
          <w:sz w:val="14"/>
          <w:lang w:val="fr-CA"/>
        </w:rPr>
        <w:t>Selon  Le</w:t>
      </w:r>
      <w:proofErr w:type="gramEnd"/>
      <w:r>
        <w:rPr>
          <w:sz w:val="14"/>
          <w:lang w:val="fr-CA"/>
        </w:rPr>
        <w:t xml:space="preserve"> Règlement Sur Les ProduitS Dangereux (Février 11, 2015). </w:t>
      </w:r>
    </w:p>
    <w:p w14:paraId="4BEC03C7" w14:textId="5FB4059C" w:rsidR="006E2EE9" w:rsidRDefault="00A131FE">
      <w:pPr>
        <w:tabs>
          <w:tab w:val="left" w:pos="5528"/>
          <w:tab w:val="left" w:pos="9416"/>
        </w:tabs>
        <w:spacing w:line="170" w:lineRule="exact"/>
        <w:ind w:left="3476"/>
        <w:rPr>
          <w:sz w:val="14"/>
        </w:rPr>
      </w:pPr>
      <w:r>
        <w:rPr>
          <w:sz w:val="14"/>
          <w:lang w:val="fr-CA"/>
        </w:rPr>
        <w:t xml:space="preserve"> Date de révision:</w:t>
      </w:r>
      <w:r>
        <w:rPr>
          <w:spacing w:val="-2"/>
          <w:sz w:val="14"/>
          <w:lang w:val="fr-CA"/>
        </w:rPr>
        <w:t xml:space="preserve"> 0</w:t>
      </w:r>
      <w:r w:rsidR="000E59AA">
        <w:rPr>
          <w:spacing w:val="-2"/>
          <w:sz w:val="14"/>
          <w:lang w:val="fr-CA"/>
        </w:rPr>
        <w:t>3</w:t>
      </w:r>
      <w:r>
        <w:rPr>
          <w:spacing w:val="-2"/>
          <w:sz w:val="14"/>
          <w:lang w:val="fr-CA"/>
        </w:rPr>
        <w:t>/</w:t>
      </w:r>
      <w:r w:rsidR="000E59AA">
        <w:rPr>
          <w:spacing w:val="-2"/>
          <w:sz w:val="14"/>
          <w:lang w:val="fr-CA"/>
        </w:rPr>
        <w:t>24</w:t>
      </w:r>
      <w:r>
        <w:rPr>
          <w:spacing w:val="-2"/>
          <w:sz w:val="14"/>
          <w:lang w:val="fr-CA"/>
        </w:rPr>
        <w:t>/202</w:t>
      </w:r>
      <w:r w:rsidR="000E59AA">
        <w:rPr>
          <w:spacing w:val="-2"/>
          <w:sz w:val="14"/>
          <w:lang w:val="fr-CA"/>
        </w:rPr>
        <w:t>3</w:t>
      </w:r>
      <w:r>
        <w:rPr>
          <w:sz w:val="14"/>
          <w:lang w:val="fr-CA"/>
        </w:rPr>
        <w:tab/>
        <w:t>Date de parution:</w:t>
      </w:r>
      <w:r>
        <w:rPr>
          <w:spacing w:val="-2"/>
          <w:sz w:val="14"/>
          <w:lang w:val="fr-CA"/>
        </w:rPr>
        <w:t xml:space="preserve"> 0</w:t>
      </w:r>
      <w:r w:rsidR="00357C5A">
        <w:rPr>
          <w:spacing w:val="-2"/>
          <w:sz w:val="14"/>
          <w:lang w:val="fr-CA"/>
        </w:rPr>
        <w:t>3/24/2023</w:t>
      </w:r>
      <w:r>
        <w:rPr>
          <w:sz w:val="14"/>
          <w:lang w:val="fr-CA"/>
        </w:rPr>
        <w:tab/>
        <w:t>Version:</w:t>
      </w:r>
      <w:r w:rsidR="00357C5A">
        <w:rPr>
          <w:spacing w:val="-5"/>
          <w:sz w:val="14"/>
          <w:lang w:val="fr-CA"/>
        </w:rPr>
        <w:t xml:space="preserve"> </w:t>
      </w:r>
      <w:r>
        <w:rPr>
          <w:spacing w:val="-5"/>
          <w:sz w:val="14"/>
          <w:lang w:val="fr-CA"/>
        </w:rPr>
        <w:t>1.0</w:t>
      </w:r>
    </w:p>
    <w:p w14:paraId="3859C1DC" w14:textId="77777777" w:rsidR="006E2EE9" w:rsidRDefault="00A131FE">
      <w:pPr>
        <w:pStyle w:val="Heading2"/>
        <w:tabs>
          <w:tab w:val="left" w:pos="11139"/>
        </w:tabs>
        <w:spacing w:before="94"/>
      </w:pPr>
      <w:r>
        <w:rPr>
          <w:color w:val="FFFFFF"/>
          <w:shd w:val="clear" w:color="auto" w:fill="000000"/>
          <w:lang w:val="fr-CA"/>
        </w:rPr>
        <w:t xml:space="preserve"> SECTION 1 :</w:t>
      </w:r>
      <w:r>
        <w:rPr>
          <w:color w:val="FFFFFF"/>
          <w:spacing w:val="-2"/>
          <w:shd w:val="clear" w:color="auto" w:fill="000000"/>
          <w:lang w:val="fr-CA"/>
        </w:rPr>
        <w:t xml:space="preserve"> IDENTIFICATION</w:t>
      </w:r>
      <w:r>
        <w:rPr>
          <w:color w:val="FFFFFF"/>
          <w:shd w:val="clear" w:color="auto" w:fill="000000"/>
          <w:lang w:val="fr-CA"/>
        </w:rPr>
        <w:tab/>
      </w:r>
    </w:p>
    <w:p w14:paraId="666EE338" w14:textId="77777777" w:rsidR="006E2EE9" w:rsidRDefault="00A131FE">
      <w:pPr>
        <w:pStyle w:val="ListParagraph"/>
        <w:numPr>
          <w:ilvl w:val="1"/>
          <w:numId w:val="15"/>
        </w:numPr>
        <w:tabs>
          <w:tab w:val="left" w:pos="910"/>
          <w:tab w:val="left" w:pos="911"/>
        </w:tabs>
        <w:spacing w:after="44" w:line="267" w:lineRule="exact"/>
        <w:rPr>
          <w:b/>
        </w:rPr>
      </w:pPr>
      <w:r>
        <w:rPr>
          <w:b/>
          <w:spacing w:val="-2"/>
          <w:lang w:val="fr-CA"/>
        </w:rPr>
        <w:t xml:space="preserve"> Identificateur</w:t>
      </w:r>
      <w:r>
        <w:rPr>
          <w:lang w:val="fr-CA"/>
        </w:rPr>
        <w:t xml:space="preserve"> de produit</w:t>
      </w:r>
    </w:p>
    <w:tbl>
      <w:tblPr>
        <w:tblW w:w="0" w:type="auto"/>
        <w:tblInd w:w="280" w:type="dxa"/>
        <w:tblLayout w:type="fixed"/>
        <w:tblCellMar>
          <w:left w:w="0" w:type="dxa"/>
          <w:right w:w="0" w:type="dxa"/>
        </w:tblCellMar>
        <w:tblLook w:val="01E0" w:firstRow="1" w:lastRow="1" w:firstColumn="1" w:lastColumn="1" w:noHBand="0" w:noVBand="0"/>
      </w:tblPr>
      <w:tblGrid>
        <w:gridCol w:w="9810"/>
      </w:tblGrid>
      <w:tr w:rsidR="006E2EE9" w14:paraId="455547D1" w14:textId="77777777">
        <w:trPr>
          <w:trHeight w:val="222"/>
        </w:trPr>
        <w:tc>
          <w:tcPr>
            <w:tcW w:w="9810" w:type="dxa"/>
          </w:tcPr>
          <w:p w14:paraId="470FD46E" w14:textId="77777777" w:rsidR="006E2EE9" w:rsidRDefault="00A131FE">
            <w:pPr>
              <w:pStyle w:val="TableParagraph"/>
              <w:spacing w:line="202" w:lineRule="exact"/>
              <w:ind w:left="50"/>
              <w:rPr>
                <w:sz w:val="20"/>
              </w:rPr>
            </w:pPr>
            <w:r>
              <w:rPr>
                <w:b/>
                <w:sz w:val="20"/>
                <w:lang w:val="fr-CA"/>
              </w:rPr>
              <w:t xml:space="preserve"> Forme du produit:</w:t>
            </w:r>
            <w:r>
              <w:rPr>
                <w:spacing w:val="-2"/>
                <w:sz w:val="20"/>
                <w:lang w:val="fr-CA"/>
              </w:rPr>
              <w:t xml:space="preserve"> Mélange</w:t>
            </w:r>
          </w:p>
        </w:tc>
      </w:tr>
      <w:tr w:rsidR="006E2EE9" w14:paraId="68142212" w14:textId="77777777">
        <w:trPr>
          <w:trHeight w:val="244"/>
        </w:trPr>
        <w:tc>
          <w:tcPr>
            <w:tcW w:w="9810" w:type="dxa"/>
          </w:tcPr>
          <w:p w14:paraId="73B0FE2E" w14:textId="77777777" w:rsidR="006E2EE9" w:rsidRDefault="00A131FE">
            <w:pPr>
              <w:pStyle w:val="TableParagraph"/>
              <w:spacing w:line="225" w:lineRule="exact"/>
              <w:ind w:left="50"/>
              <w:rPr>
                <w:sz w:val="20"/>
              </w:rPr>
            </w:pPr>
            <w:r>
              <w:rPr>
                <w:b/>
                <w:sz w:val="20"/>
                <w:lang w:val="fr-CA"/>
              </w:rPr>
              <w:t xml:space="preserve"> Nom du produit :</w:t>
            </w:r>
            <w:r>
              <w:rPr>
                <w:spacing w:val="-4"/>
                <w:sz w:val="20"/>
                <w:lang w:val="fr-CA"/>
              </w:rPr>
              <w:t xml:space="preserve"> Sol</w:t>
            </w:r>
          </w:p>
        </w:tc>
      </w:tr>
      <w:tr w:rsidR="006E2EE9" w14:paraId="337D1160" w14:textId="77777777">
        <w:trPr>
          <w:trHeight w:val="222"/>
        </w:trPr>
        <w:tc>
          <w:tcPr>
            <w:tcW w:w="9810" w:type="dxa"/>
          </w:tcPr>
          <w:p w14:paraId="676BF403" w14:textId="77777777" w:rsidR="006E2EE9" w:rsidRDefault="00A131FE">
            <w:pPr>
              <w:pStyle w:val="TableParagraph"/>
              <w:spacing w:line="202" w:lineRule="exact"/>
              <w:ind w:left="50"/>
              <w:rPr>
                <w:sz w:val="20"/>
              </w:rPr>
            </w:pPr>
            <w:r>
              <w:rPr>
                <w:b/>
                <w:sz w:val="20"/>
                <w:lang w:val="fr-CA"/>
              </w:rPr>
              <w:t>Remarque :</w:t>
            </w:r>
            <w:r>
              <w:rPr>
                <w:sz w:val="20"/>
                <w:lang w:val="fr-CA"/>
              </w:rPr>
              <w:t xml:space="preserve"> Cette FDS couvre de nombreux types de sol.</w:t>
            </w:r>
            <w:r>
              <w:rPr>
                <w:lang w:val="fr-CA"/>
              </w:rPr>
              <w:t xml:space="preserve"> </w:t>
            </w:r>
            <w:r>
              <w:rPr>
                <w:sz w:val="20"/>
                <w:lang w:val="fr-CA"/>
              </w:rPr>
              <w:t xml:space="preserve"> La composition</w:t>
            </w:r>
            <w:r>
              <w:rPr>
                <w:lang w:val="fr-CA"/>
              </w:rPr>
              <w:t xml:space="preserve"> individuelle </w:t>
            </w:r>
            <w:r>
              <w:rPr>
                <w:sz w:val="20"/>
                <w:lang w:val="fr-CA"/>
              </w:rPr>
              <w:t xml:space="preserve"> des constituants dangereux variera selon les</w:t>
            </w:r>
            <w:r>
              <w:rPr>
                <w:spacing w:val="-2"/>
                <w:sz w:val="20"/>
                <w:lang w:val="fr-CA"/>
              </w:rPr>
              <w:t xml:space="preserve"> types de</w:t>
            </w:r>
            <w:r>
              <w:rPr>
                <w:sz w:val="20"/>
                <w:lang w:val="fr-CA"/>
              </w:rPr>
              <w:t xml:space="preserve"> sol</w:t>
            </w:r>
            <w:r>
              <w:rPr>
                <w:lang w:val="fr-CA"/>
              </w:rPr>
              <w:t>.</w:t>
            </w:r>
          </w:p>
        </w:tc>
      </w:tr>
    </w:tbl>
    <w:p w14:paraId="60105422" w14:textId="77777777" w:rsidR="006E2EE9" w:rsidRDefault="00A131FE">
      <w:pPr>
        <w:pStyle w:val="ListParagraph"/>
        <w:numPr>
          <w:ilvl w:val="1"/>
          <w:numId w:val="15"/>
        </w:numPr>
        <w:tabs>
          <w:tab w:val="left" w:pos="908"/>
          <w:tab w:val="left" w:pos="909"/>
        </w:tabs>
        <w:spacing w:after="44"/>
        <w:ind w:left="908" w:hanging="689"/>
        <w:rPr>
          <w:b/>
        </w:rPr>
      </w:pPr>
      <w:bookmarkStart w:id="0" w:name="1.2._______Intended_Use_of_the_Product"/>
      <w:bookmarkEnd w:id="0"/>
      <w:r>
        <w:rPr>
          <w:b/>
          <w:lang w:val="fr-CA"/>
        </w:rPr>
        <w:t xml:space="preserve"> Utilisation</w:t>
      </w:r>
      <w:r>
        <w:rPr>
          <w:lang w:val="fr-CA"/>
        </w:rPr>
        <w:t xml:space="preserve"> prévue </w:t>
      </w:r>
      <w:r>
        <w:rPr>
          <w:b/>
          <w:lang w:val="fr-CA"/>
        </w:rPr>
        <w:t xml:space="preserve"> du </w:t>
      </w:r>
      <w:r>
        <w:rPr>
          <w:b/>
          <w:spacing w:val="-2"/>
          <w:lang w:val="fr-CA"/>
        </w:rPr>
        <w:t xml:space="preserve"> produit</w:t>
      </w:r>
    </w:p>
    <w:tbl>
      <w:tblPr>
        <w:tblW w:w="0" w:type="auto"/>
        <w:tblInd w:w="280" w:type="dxa"/>
        <w:tblLayout w:type="fixed"/>
        <w:tblCellMar>
          <w:left w:w="0" w:type="dxa"/>
          <w:right w:w="0" w:type="dxa"/>
        </w:tblCellMar>
        <w:tblLook w:val="01E0" w:firstRow="1" w:lastRow="1" w:firstColumn="1" w:lastColumn="1" w:noHBand="0" w:noVBand="0"/>
      </w:tblPr>
      <w:tblGrid>
        <w:gridCol w:w="3931"/>
        <w:gridCol w:w="6721"/>
      </w:tblGrid>
      <w:tr w:rsidR="006E2EE9" w14:paraId="091109DB" w14:textId="77777777">
        <w:trPr>
          <w:trHeight w:val="467"/>
        </w:trPr>
        <w:tc>
          <w:tcPr>
            <w:tcW w:w="10652" w:type="dxa"/>
            <w:gridSpan w:val="2"/>
          </w:tcPr>
          <w:p w14:paraId="4415880C" w14:textId="14E2B8C0" w:rsidR="006E2EE9" w:rsidRDefault="00A131FE" w:rsidP="000E59AA">
            <w:pPr>
              <w:pStyle w:val="TableParagraph"/>
              <w:spacing w:line="203" w:lineRule="exact"/>
              <w:ind w:left="50"/>
              <w:rPr>
                <w:sz w:val="20"/>
              </w:rPr>
            </w:pPr>
            <w:r>
              <w:rPr>
                <w:sz w:val="20"/>
                <w:lang w:val="fr-CA"/>
              </w:rPr>
              <w:t>Le sol est utilisé pour l’aménagement paysager, le jardinage domestique, la remise en état et d’autres applications de construction</w:t>
            </w:r>
            <w:r>
              <w:rPr>
                <w:lang w:val="fr-CA"/>
              </w:rPr>
              <w:t xml:space="preserve">. </w:t>
            </w:r>
            <w:r>
              <w:rPr>
                <w:sz w:val="20"/>
                <w:lang w:val="fr-CA"/>
              </w:rPr>
              <w:t xml:space="preserve"> La terre est distribuée en vrac</w:t>
            </w:r>
            <w:r>
              <w:rPr>
                <w:spacing w:val="-2"/>
                <w:sz w:val="20"/>
                <w:lang w:val="fr-CA"/>
              </w:rPr>
              <w:t>.</w:t>
            </w:r>
          </w:p>
        </w:tc>
      </w:tr>
      <w:tr w:rsidR="006E2EE9" w14:paraId="26CD5C43" w14:textId="77777777">
        <w:trPr>
          <w:trHeight w:val="279"/>
        </w:trPr>
        <w:tc>
          <w:tcPr>
            <w:tcW w:w="10652" w:type="dxa"/>
            <w:gridSpan w:val="2"/>
          </w:tcPr>
          <w:p w14:paraId="6DB3D3B3" w14:textId="77777777" w:rsidR="006E2EE9" w:rsidRDefault="00A131FE">
            <w:pPr>
              <w:pStyle w:val="TableParagraph"/>
              <w:tabs>
                <w:tab w:val="left" w:pos="738"/>
              </w:tabs>
              <w:spacing w:line="248" w:lineRule="exact"/>
              <w:ind w:left="50"/>
              <w:rPr>
                <w:b/>
              </w:rPr>
            </w:pPr>
            <w:r>
              <w:rPr>
                <w:b/>
                <w:spacing w:val="-4"/>
                <w:lang w:val="fr-CA"/>
              </w:rPr>
              <w:t>1.3.Nom</w:t>
            </w:r>
            <w:r>
              <w:rPr>
                <w:b/>
                <w:lang w:val="fr-CA"/>
              </w:rPr>
              <w:tab/>
              <w:t>, adresse et téléphone de la partie responsable</w:t>
            </w:r>
            <w:r>
              <w:rPr>
                <w:b/>
                <w:spacing w:val="-2"/>
                <w:lang w:val="fr-CA"/>
              </w:rPr>
              <w:t xml:space="preserve"> </w:t>
            </w:r>
          </w:p>
        </w:tc>
      </w:tr>
      <w:tr w:rsidR="006E2EE9" w14:paraId="6707EB34" w14:textId="77777777">
        <w:trPr>
          <w:trHeight w:val="1943"/>
        </w:trPr>
        <w:tc>
          <w:tcPr>
            <w:tcW w:w="3931" w:type="dxa"/>
          </w:tcPr>
          <w:p w14:paraId="2F592EE9" w14:textId="1373452A" w:rsidR="006E2EE9" w:rsidRDefault="00A131FE">
            <w:pPr>
              <w:pStyle w:val="TableParagraph"/>
              <w:spacing w:line="239" w:lineRule="exact"/>
              <w:ind w:left="50"/>
              <w:rPr>
                <w:sz w:val="20"/>
              </w:rPr>
            </w:pPr>
            <w:r>
              <w:rPr>
                <w:b/>
                <w:sz w:val="20"/>
                <w:lang w:val="fr-CA"/>
              </w:rPr>
              <w:t>Entreprise</w:t>
            </w:r>
            <w:r>
              <w:rPr>
                <w:sz w:val="20"/>
                <w:lang w:val="fr-CA"/>
              </w:rPr>
              <w:t xml:space="preserve"> –</w:t>
            </w:r>
            <w:r w:rsidR="000E59AA">
              <w:rPr>
                <w:spacing w:val="-6"/>
                <w:sz w:val="20"/>
                <w:lang w:val="fr-CA"/>
              </w:rPr>
              <w:t xml:space="preserve"> G </w:t>
            </w:r>
            <w:r w:rsidR="000E59AA">
              <w:rPr>
                <w:sz w:val="20"/>
                <w:lang w:val="fr-CA"/>
              </w:rPr>
              <w:t xml:space="preserve">Mason Construction/Transporteurs </w:t>
            </w:r>
          </w:p>
          <w:p w14:paraId="0B697FCF" w14:textId="77777777" w:rsidR="006E2EE9" w:rsidRDefault="006E2EE9">
            <w:pPr>
              <w:pStyle w:val="TableParagraph"/>
              <w:spacing w:before="11" w:line="240" w:lineRule="auto"/>
              <w:ind w:left="0"/>
              <w:rPr>
                <w:b/>
                <w:sz w:val="19"/>
              </w:rPr>
            </w:pPr>
          </w:p>
          <w:p w14:paraId="6958CF89" w14:textId="3D041BCE" w:rsidR="006E2EE9" w:rsidRDefault="00357C5A">
            <w:pPr>
              <w:pStyle w:val="TableParagraph"/>
              <w:spacing w:line="240" w:lineRule="auto"/>
              <w:ind w:left="50"/>
              <w:rPr>
                <w:sz w:val="20"/>
              </w:rPr>
            </w:pPr>
            <w:r>
              <w:rPr>
                <w:sz w:val="20"/>
                <w:lang w:val="fr-CA"/>
              </w:rPr>
              <w:t>G Mason Construction</w:t>
            </w:r>
          </w:p>
          <w:p w14:paraId="597F81CF" w14:textId="1A9FCD84" w:rsidR="00357C5A" w:rsidRDefault="00357C5A">
            <w:pPr>
              <w:pStyle w:val="TableParagraph"/>
              <w:spacing w:before="1" w:line="240" w:lineRule="auto"/>
              <w:ind w:left="50" w:right="830"/>
              <w:rPr>
                <w:sz w:val="20"/>
              </w:rPr>
            </w:pPr>
            <w:r>
              <w:rPr>
                <w:sz w:val="20"/>
                <w:lang w:val="fr-CA"/>
              </w:rPr>
              <w:t xml:space="preserve">837, rue Barton </w:t>
            </w:r>
          </w:p>
          <w:p w14:paraId="0F1EA279" w14:textId="393C4DC0" w:rsidR="006E2EE9" w:rsidRDefault="000E59AA">
            <w:pPr>
              <w:pStyle w:val="TableParagraph"/>
              <w:spacing w:before="1" w:line="240" w:lineRule="auto"/>
              <w:ind w:left="50" w:right="830"/>
              <w:rPr>
                <w:sz w:val="20"/>
              </w:rPr>
            </w:pPr>
            <w:r>
              <w:rPr>
                <w:sz w:val="20"/>
                <w:lang w:val="fr-CA"/>
              </w:rPr>
              <w:t xml:space="preserve">Stoney Creek ( </w:t>
            </w:r>
            <w:r w:rsidR="00357C5A">
              <w:rPr>
                <w:sz w:val="20"/>
                <w:lang w:val="fr-CA"/>
              </w:rPr>
              <w:t>Ont.) L8E 5G6</w:t>
            </w:r>
          </w:p>
          <w:p w14:paraId="254BBE6C" w14:textId="2A33BF8D" w:rsidR="006E2EE9" w:rsidRDefault="00A131FE">
            <w:pPr>
              <w:pStyle w:val="TableParagraph"/>
              <w:ind w:left="50"/>
              <w:rPr>
                <w:sz w:val="20"/>
              </w:rPr>
            </w:pPr>
            <w:r>
              <w:rPr>
                <w:sz w:val="20"/>
                <w:lang w:val="fr-CA"/>
              </w:rPr>
              <w:t>Téléphone :</w:t>
            </w:r>
            <w:r w:rsidR="000E59AA">
              <w:rPr>
                <w:sz w:val="20"/>
                <w:lang w:val="fr-CA"/>
              </w:rPr>
              <w:t xml:space="preserve"> (905) 643 4055</w:t>
            </w:r>
          </w:p>
          <w:p w14:paraId="65D4ED21" w14:textId="77777777" w:rsidR="006E2EE9" w:rsidRDefault="006E2EE9">
            <w:pPr>
              <w:pStyle w:val="TableParagraph"/>
              <w:spacing w:before="1" w:line="240" w:lineRule="auto"/>
              <w:ind w:left="0"/>
              <w:rPr>
                <w:b/>
                <w:sz w:val="20"/>
              </w:rPr>
            </w:pPr>
          </w:p>
          <w:p w14:paraId="3499F829" w14:textId="48900434" w:rsidR="006E2EE9" w:rsidRDefault="00A131FE">
            <w:pPr>
              <w:pStyle w:val="TableParagraph"/>
              <w:spacing w:line="220" w:lineRule="exact"/>
              <w:ind w:left="50"/>
              <w:rPr>
                <w:sz w:val="20"/>
              </w:rPr>
            </w:pPr>
            <w:r>
              <w:rPr>
                <w:sz w:val="20"/>
                <w:lang w:val="fr-CA"/>
              </w:rPr>
              <w:t>Site Web :</w:t>
            </w:r>
            <w:hyperlink r:id="rId9" w:history="1">
              <w:r w:rsidR="00357C5A" w:rsidRPr="003222F0">
                <w:rPr>
                  <w:rStyle w:val="Hyperlink"/>
                  <w:spacing w:val="-11"/>
                  <w:sz w:val="20"/>
                  <w:lang w:val="fr-CA"/>
                </w:rPr>
                <w:t xml:space="preserve"> WWW.GMASONCONSTRUCTION.CA</w:t>
              </w:r>
            </w:hyperlink>
          </w:p>
        </w:tc>
        <w:tc>
          <w:tcPr>
            <w:tcW w:w="6721" w:type="dxa"/>
          </w:tcPr>
          <w:p w14:paraId="11D20953" w14:textId="77777777" w:rsidR="006E2EE9" w:rsidRDefault="006E2EE9">
            <w:pPr>
              <w:pStyle w:val="TableParagraph"/>
              <w:spacing w:line="240" w:lineRule="auto"/>
              <w:ind w:left="0"/>
              <w:rPr>
                <w:b/>
                <w:sz w:val="20"/>
              </w:rPr>
            </w:pPr>
          </w:p>
          <w:p w14:paraId="41BC731E" w14:textId="77777777" w:rsidR="006E2EE9" w:rsidRDefault="006E2EE9">
            <w:pPr>
              <w:pStyle w:val="TableParagraph"/>
              <w:spacing w:before="4" w:line="240" w:lineRule="auto"/>
              <w:ind w:left="0"/>
              <w:rPr>
                <w:b/>
                <w:sz w:val="23"/>
              </w:rPr>
            </w:pPr>
          </w:p>
          <w:p w14:paraId="0FA278FB" w14:textId="7F9BF83F" w:rsidR="006E2EE9" w:rsidRDefault="006E2EE9">
            <w:pPr>
              <w:pStyle w:val="TableParagraph"/>
              <w:spacing w:before="1" w:line="240" w:lineRule="auto"/>
              <w:ind w:left="1418" w:right="2768"/>
              <w:rPr>
                <w:sz w:val="20"/>
              </w:rPr>
            </w:pPr>
          </w:p>
        </w:tc>
      </w:tr>
    </w:tbl>
    <w:p w14:paraId="35D728AC" w14:textId="77777777" w:rsidR="006E2EE9" w:rsidRDefault="00A131FE">
      <w:pPr>
        <w:tabs>
          <w:tab w:val="left" w:pos="910"/>
        </w:tabs>
        <w:spacing w:before="51" w:after="44"/>
        <w:ind w:left="220"/>
        <w:rPr>
          <w:b/>
        </w:rPr>
      </w:pPr>
      <w:bookmarkStart w:id="1" w:name="1.4._______Emergency_Telephone_Number"/>
      <w:bookmarkEnd w:id="1"/>
      <w:r>
        <w:rPr>
          <w:b/>
          <w:spacing w:val="-4"/>
          <w:lang w:val="fr-CA"/>
        </w:rPr>
        <w:t xml:space="preserve">1.4.Numéro de </w:t>
      </w:r>
      <w:r>
        <w:rPr>
          <w:b/>
          <w:lang w:val="fr-CA"/>
        </w:rPr>
        <w:t xml:space="preserve"> téléphone</w:t>
      </w:r>
      <w:r>
        <w:rPr>
          <w:b/>
          <w:spacing w:val="-2"/>
          <w:lang w:val="fr-CA"/>
        </w:rPr>
        <w:t xml:space="preserve"> </w:t>
      </w:r>
      <w:r>
        <w:rPr>
          <w:b/>
          <w:lang w:val="fr-CA"/>
        </w:rPr>
        <w:tab/>
        <w:t>d’urgence</w:t>
      </w:r>
    </w:p>
    <w:tbl>
      <w:tblPr>
        <w:tblW w:w="0" w:type="auto"/>
        <w:tblInd w:w="280" w:type="dxa"/>
        <w:tblLayout w:type="fixed"/>
        <w:tblCellMar>
          <w:left w:w="0" w:type="dxa"/>
          <w:right w:w="0" w:type="dxa"/>
        </w:tblCellMar>
        <w:tblLook w:val="01E0" w:firstRow="1" w:lastRow="1" w:firstColumn="1" w:lastColumn="1" w:noHBand="0" w:noVBand="0"/>
      </w:tblPr>
      <w:tblGrid>
        <w:gridCol w:w="1817"/>
        <w:gridCol w:w="267"/>
        <w:gridCol w:w="3171"/>
      </w:tblGrid>
      <w:tr w:rsidR="006E2EE9" w14:paraId="37FD5848" w14:textId="77777777">
        <w:trPr>
          <w:trHeight w:val="199"/>
        </w:trPr>
        <w:tc>
          <w:tcPr>
            <w:tcW w:w="1817" w:type="dxa"/>
          </w:tcPr>
          <w:p w14:paraId="1A400EDA" w14:textId="77777777" w:rsidR="006E2EE9" w:rsidRDefault="00A131FE">
            <w:pPr>
              <w:pStyle w:val="TableParagraph"/>
              <w:spacing w:line="179" w:lineRule="exact"/>
              <w:ind w:left="50"/>
              <w:rPr>
                <w:b/>
                <w:sz w:val="20"/>
              </w:rPr>
            </w:pPr>
            <w:r>
              <w:rPr>
                <w:b/>
                <w:spacing w:val="-2"/>
                <w:sz w:val="20"/>
                <w:lang w:val="fr-CA"/>
              </w:rPr>
              <w:t xml:space="preserve"> Numéro</w:t>
            </w:r>
            <w:r>
              <w:rPr>
                <w:lang w:val="fr-CA"/>
              </w:rPr>
              <w:t xml:space="preserve"> d’urgence</w:t>
            </w:r>
          </w:p>
        </w:tc>
        <w:tc>
          <w:tcPr>
            <w:tcW w:w="267" w:type="dxa"/>
          </w:tcPr>
          <w:p w14:paraId="268675CC" w14:textId="77777777" w:rsidR="006E2EE9" w:rsidRDefault="00A131FE">
            <w:pPr>
              <w:pStyle w:val="TableParagraph"/>
              <w:spacing w:line="179" w:lineRule="exact"/>
              <w:ind w:left="126"/>
              <w:rPr>
                <w:b/>
                <w:sz w:val="20"/>
              </w:rPr>
            </w:pPr>
            <w:r>
              <w:rPr>
                <w:b/>
                <w:w w:val="99"/>
                <w:sz w:val="20"/>
                <w:lang w:val="fr-CA"/>
              </w:rPr>
              <w:t>:</w:t>
            </w:r>
          </w:p>
        </w:tc>
        <w:tc>
          <w:tcPr>
            <w:tcW w:w="3171" w:type="dxa"/>
          </w:tcPr>
          <w:p w14:paraId="0F61DA38" w14:textId="49E498C5" w:rsidR="006E2EE9" w:rsidRDefault="00357C5A">
            <w:pPr>
              <w:pStyle w:val="TableParagraph"/>
              <w:spacing w:line="179" w:lineRule="exact"/>
              <w:ind w:left="85"/>
              <w:rPr>
                <w:sz w:val="20"/>
              </w:rPr>
            </w:pPr>
            <w:r>
              <w:rPr>
                <w:sz w:val="20"/>
                <w:lang w:val="fr-CA"/>
              </w:rPr>
              <w:t>G Mason (905) 643 4055 (pendant les heures de bureau</w:t>
            </w:r>
            <w:r>
              <w:rPr>
                <w:spacing w:val="-2"/>
                <w:sz w:val="20"/>
                <w:lang w:val="fr-CA"/>
              </w:rPr>
              <w:t xml:space="preserve"> )</w:t>
            </w:r>
          </w:p>
        </w:tc>
      </w:tr>
    </w:tbl>
    <w:p w14:paraId="0D309601" w14:textId="77777777" w:rsidR="006E2EE9" w:rsidRDefault="00A131FE">
      <w:pPr>
        <w:pStyle w:val="Heading2"/>
        <w:tabs>
          <w:tab w:val="left" w:pos="11139"/>
        </w:tabs>
        <w:spacing w:before="29"/>
      </w:pPr>
      <w:r>
        <w:rPr>
          <w:color w:val="FFFFFF"/>
          <w:shd w:val="clear" w:color="auto" w:fill="000000"/>
          <w:lang w:val="fr-CA"/>
        </w:rPr>
        <w:t>SECTION 2 :</w:t>
      </w:r>
      <w:r>
        <w:rPr>
          <w:color w:val="FFFFFF"/>
          <w:spacing w:val="-2"/>
          <w:shd w:val="clear" w:color="auto" w:fill="000000"/>
          <w:lang w:val="fr-CA"/>
        </w:rPr>
        <w:t xml:space="preserve"> IDENTIFICATION</w:t>
      </w:r>
      <w:r>
        <w:rPr>
          <w:color w:val="FFFFFF"/>
          <w:shd w:val="clear" w:color="auto" w:fill="000000"/>
          <w:lang w:val="fr-CA"/>
        </w:rPr>
        <w:t xml:space="preserve"> DES DANGERS</w:t>
      </w:r>
      <w:r>
        <w:rPr>
          <w:color w:val="FFFFFF"/>
          <w:shd w:val="clear" w:color="auto" w:fill="000000"/>
          <w:lang w:val="fr-CA"/>
        </w:rPr>
        <w:tab/>
      </w:r>
    </w:p>
    <w:p w14:paraId="1BF761A8" w14:textId="77777777" w:rsidR="006E2EE9" w:rsidRDefault="00A131FE">
      <w:pPr>
        <w:pStyle w:val="ListParagraph"/>
        <w:numPr>
          <w:ilvl w:val="1"/>
          <w:numId w:val="14"/>
        </w:numPr>
        <w:tabs>
          <w:tab w:val="left" w:pos="908"/>
          <w:tab w:val="left" w:pos="909"/>
        </w:tabs>
        <w:spacing w:line="267" w:lineRule="exact"/>
        <w:rPr>
          <w:b/>
        </w:rPr>
      </w:pPr>
      <w:bookmarkStart w:id="2" w:name="2.1._______Classification_of_the_Substan"/>
      <w:bookmarkEnd w:id="2"/>
      <w:r>
        <w:rPr>
          <w:b/>
          <w:lang w:val="fr-CA"/>
        </w:rPr>
        <w:t>Classification de la substance ou</w:t>
      </w:r>
      <w:r>
        <w:rPr>
          <w:lang w:val="fr-CA"/>
        </w:rPr>
        <w:t xml:space="preserve"> du </w:t>
      </w:r>
      <w:r>
        <w:rPr>
          <w:b/>
          <w:spacing w:val="-2"/>
          <w:lang w:val="fr-CA"/>
        </w:rPr>
        <w:t xml:space="preserve"> mélange</w:t>
      </w:r>
    </w:p>
    <w:p w14:paraId="7C6A33D5" w14:textId="77777777" w:rsidR="006E2EE9" w:rsidRDefault="00A131FE">
      <w:pPr>
        <w:pStyle w:val="Heading3"/>
        <w:spacing w:before="2"/>
      </w:pPr>
      <w:bookmarkStart w:id="3" w:name="GHS-US/CA_Classification"/>
      <w:bookmarkEnd w:id="3"/>
      <w:r>
        <w:rPr>
          <w:spacing w:val="-2"/>
          <w:lang w:val="fr-CA"/>
        </w:rPr>
        <w:t xml:space="preserve"> Classification</w:t>
      </w:r>
      <w:r>
        <w:rPr>
          <w:lang w:val="fr-CA"/>
        </w:rPr>
        <w:t xml:space="preserve"> GHS-US/CA</w:t>
      </w:r>
    </w:p>
    <w:p w14:paraId="11536F5D" w14:textId="77777777" w:rsidR="006E2EE9" w:rsidRDefault="00A131FE">
      <w:pPr>
        <w:pStyle w:val="BodyText"/>
        <w:spacing w:before="49" w:line="242" w:lineRule="exact"/>
      </w:pPr>
      <w:r>
        <w:rPr>
          <w:lang w:val="fr-CA"/>
        </w:rPr>
        <w:t>Non</w:t>
      </w:r>
      <w:r>
        <w:rPr>
          <w:spacing w:val="-2"/>
          <w:lang w:val="fr-CA"/>
        </w:rPr>
        <w:t xml:space="preserve"> classé</w:t>
      </w:r>
    </w:p>
    <w:p w14:paraId="48E3F55D" w14:textId="77777777" w:rsidR="006E2EE9" w:rsidRDefault="00A131FE">
      <w:pPr>
        <w:pStyle w:val="ListParagraph"/>
        <w:numPr>
          <w:ilvl w:val="1"/>
          <w:numId w:val="14"/>
        </w:numPr>
        <w:tabs>
          <w:tab w:val="left" w:pos="910"/>
          <w:tab w:val="left" w:pos="912"/>
        </w:tabs>
        <w:spacing w:line="267" w:lineRule="exact"/>
        <w:ind w:left="911" w:hanging="692"/>
        <w:rPr>
          <w:b/>
        </w:rPr>
      </w:pPr>
      <w:r>
        <w:rPr>
          <w:b/>
          <w:spacing w:val="-2"/>
          <w:lang w:val="fr-CA"/>
        </w:rPr>
        <w:t xml:space="preserve"> Éléments</w:t>
      </w:r>
      <w:r>
        <w:rPr>
          <w:lang w:val="fr-CA"/>
        </w:rPr>
        <w:t xml:space="preserve"> d’étiquette</w:t>
      </w:r>
    </w:p>
    <w:p w14:paraId="6C48BB90" w14:textId="77777777" w:rsidR="006E2EE9" w:rsidRDefault="00A131FE">
      <w:pPr>
        <w:pStyle w:val="Heading3"/>
        <w:spacing w:before="2"/>
      </w:pPr>
      <w:bookmarkStart w:id="4" w:name="GHS-US/CA_Labeling"/>
      <w:bookmarkEnd w:id="4"/>
      <w:r>
        <w:rPr>
          <w:spacing w:val="-2"/>
          <w:lang w:val="fr-CA"/>
        </w:rPr>
        <w:t xml:space="preserve"> Étiquetage</w:t>
      </w:r>
      <w:r>
        <w:rPr>
          <w:lang w:val="fr-CA"/>
        </w:rPr>
        <w:t xml:space="preserve"> GHS-US/CA</w:t>
      </w:r>
    </w:p>
    <w:p w14:paraId="3D5067CB" w14:textId="77777777" w:rsidR="006E2EE9" w:rsidRDefault="00A131FE">
      <w:pPr>
        <w:pStyle w:val="BodyText"/>
        <w:spacing w:before="1"/>
      </w:pPr>
      <w:r>
        <w:rPr>
          <w:lang w:val="fr-CA"/>
        </w:rPr>
        <w:t>Aucun étiquetage ne  s’applique selon  le 29 CFR 1910.1200 et le Règlement sur les  produits dangereux (RPD) DORS/2015-17</w:t>
      </w:r>
      <w:r>
        <w:rPr>
          <w:spacing w:val="-5"/>
          <w:lang w:val="fr-CA"/>
        </w:rPr>
        <w:t>.</w:t>
      </w:r>
    </w:p>
    <w:p w14:paraId="50AAA08D" w14:textId="77777777" w:rsidR="006E2EE9" w:rsidRDefault="00A131FE">
      <w:pPr>
        <w:pStyle w:val="ListParagraph"/>
        <w:numPr>
          <w:ilvl w:val="1"/>
          <w:numId w:val="14"/>
        </w:numPr>
        <w:tabs>
          <w:tab w:val="left" w:pos="910"/>
          <w:tab w:val="left" w:pos="911"/>
        </w:tabs>
        <w:spacing w:before="22"/>
        <w:ind w:left="910" w:hanging="691"/>
        <w:rPr>
          <w:b/>
        </w:rPr>
      </w:pPr>
      <w:bookmarkStart w:id="5" w:name="2.3._______Other_Hazards"/>
      <w:bookmarkEnd w:id="5"/>
      <w:r>
        <w:rPr>
          <w:b/>
          <w:lang w:val="fr-CA"/>
        </w:rPr>
        <w:t>Autres</w:t>
      </w:r>
      <w:r>
        <w:rPr>
          <w:b/>
          <w:spacing w:val="-2"/>
          <w:lang w:val="fr-CA"/>
        </w:rPr>
        <w:t xml:space="preserve"> dangers</w:t>
      </w:r>
    </w:p>
    <w:p w14:paraId="3CDE17D7" w14:textId="4D82938A" w:rsidR="006E2EE9" w:rsidRDefault="00A131FE">
      <w:pPr>
        <w:pStyle w:val="BodyText"/>
        <w:spacing w:before="3"/>
        <w:ind w:left="219" w:right="343"/>
      </w:pPr>
      <w:r>
        <w:rPr>
          <w:lang w:val="fr-CA"/>
        </w:rPr>
        <w:t>Ce produit contient</w:t>
      </w:r>
      <w:r w:rsidR="00357C5A">
        <w:rPr>
          <w:lang w:val="fr-CA"/>
        </w:rPr>
        <w:t xml:space="preserve"> de la silice cristalline (moins de 0,1%), qui varie naturellement en fonction de la composition du sol. L’argile, la matière décomposée et l’humidité empêchent probablement la silice cristalline de devenir respirable. Si de la poussière de silice cristalline est libérée dans l’air, une exposition répétée à la poussière peut causer des lésions pulmonaires sous forme de silicose, de cancer du poumon ou d’irritation respiratoire. Les symptômes comprendront une respiration de plus en plus difficile, de la toux, de la fièvre et une perte de poids. L’exposition peut aggraver les troubles oculaires, cutanés ou respiratoires préexistants</w:t>
      </w:r>
      <w:r>
        <w:rPr>
          <w:spacing w:val="-2"/>
          <w:lang w:val="fr-CA"/>
        </w:rPr>
        <w:t>.</w:t>
      </w:r>
    </w:p>
    <w:p w14:paraId="2F456C0C" w14:textId="77777777" w:rsidR="006E2EE9" w:rsidRDefault="00A131FE">
      <w:pPr>
        <w:pStyle w:val="ListParagraph"/>
        <w:numPr>
          <w:ilvl w:val="1"/>
          <w:numId w:val="14"/>
        </w:numPr>
        <w:tabs>
          <w:tab w:val="left" w:pos="910"/>
          <w:tab w:val="left" w:pos="911"/>
        </w:tabs>
        <w:spacing w:before="23"/>
        <w:ind w:left="910" w:hanging="691"/>
        <w:rPr>
          <w:b/>
        </w:rPr>
      </w:pPr>
      <w:bookmarkStart w:id="6" w:name="2.4._______Unknown_Acute_Toxicity_(GHS-U"/>
      <w:bookmarkEnd w:id="6"/>
      <w:r>
        <w:rPr>
          <w:b/>
          <w:lang w:val="fr-CA"/>
        </w:rPr>
        <w:t xml:space="preserve"> Toxicité aiguë</w:t>
      </w:r>
      <w:r>
        <w:rPr>
          <w:lang w:val="fr-CA"/>
        </w:rPr>
        <w:t xml:space="preserve"> inconnue </w:t>
      </w:r>
      <w:r>
        <w:rPr>
          <w:b/>
          <w:lang w:val="fr-CA"/>
        </w:rPr>
        <w:t xml:space="preserve"> (GHS-US</w:t>
      </w:r>
      <w:r>
        <w:rPr>
          <w:b/>
          <w:spacing w:val="-2"/>
          <w:lang w:val="fr-CA"/>
        </w:rPr>
        <w:t>/CA)</w:t>
      </w:r>
    </w:p>
    <w:p w14:paraId="154ED324" w14:textId="77777777" w:rsidR="006E2EE9" w:rsidRDefault="00A131FE">
      <w:pPr>
        <w:pStyle w:val="BodyText"/>
        <w:spacing w:before="2"/>
        <w:ind w:left="219"/>
      </w:pPr>
      <w:r>
        <w:rPr>
          <w:lang w:val="fr-CA"/>
        </w:rPr>
        <w:t>Aucune donnée</w:t>
      </w:r>
      <w:r>
        <w:rPr>
          <w:spacing w:val="-2"/>
          <w:lang w:val="fr-CA"/>
        </w:rPr>
        <w:t xml:space="preserve"> disponible</w:t>
      </w:r>
    </w:p>
    <w:p w14:paraId="0C06CA32" w14:textId="77777777" w:rsidR="006E2EE9" w:rsidRDefault="00A131FE">
      <w:pPr>
        <w:pStyle w:val="Heading2"/>
        <w:tabs>
          <w:tab w:val="left" w:pos="11139"/>
        </w:tabs>
        <w:spacing w:before="23" w:line="240" w:lineRule="auto"/>
      </w:pPr>
      <w:r>
        <w:rPr>
          <w:color w:val="FFFFFF"/>
          <w:shd w:val="clear" w:color="auto" w:fill="000000"/>
          <w:lang w:val="fr-CA"/>
        </w:rPr>
        <w:t xml:space="preserve"> SECTION 3 : COMPOSITION/INFORMATION SUR</w:t>
      </w:r>
      <w:r>
        <w:rPr>
          <w:color w:val="FFFFFF"/>
          <w:spacing w:val="-2"/>
          <w:shd w:val="clear" w:color="auto" w:fill="000000"/>
          <w:lang w:val="fr-CA"/>
        </w:rPr>
        <w:t xml:space="preserve"> LES INGRÉDIENTS</w:t>
      </w:r>
      <w:r>
        <w:rPr>
          <w:color w:val="FFFFFF"/>
          <w:shd w:val="clear" w:color="auto" w:fill="000000"/>
          <w:lang w:val="fr-CA"/>
        </w:rPr>
        <w:tab/>
      </w:r>
    </w:p>
    <w:p w14:paraId="7B87A9E4" w14:textId="77777777" w:rsidR="006E2EE9" w:rsidRDefault="00A131FE">
      <w:pPr>
        <w:pStyle w:val="ListParagraph"/>
        <w:numPr>
          <w:ilvl w:val="1"/>
          <w:numId w:val="13"/>
        </w:numPr>
        <w:tabs>
          <w:tab w:val="left" w:pos="927"/>
          <w:tab w:val="left" w:pos="928"/>
        </w:tabs>
        <w:spacing w:before="21"/>
        <w:rPr>
          <w:b/>
        </w:rPr>
      </w:pPr>
      <w:bookmarkStart w:id="7" w:name="3.1._Substance"/>
      <w:bookmarkEnd w:id="7"/>
      <w:r>
        <w:rPr>
          <w:b/>
          <w:spacing w:val="-2"/>
          <w:lang w:val="fr-CA"/>
        </w:rPr>
        <w:t>La substance</w:t>
      </w:r>
    </w:p>
    <w:p w14:paraId="1E8D85D8" w14:textId="77777777" w:rsidR="006E2EE9" w:rsidRDefault="00A131FE">
      <w:pPr>
        <w:pStyle w:val="BodyText"/>
        <w:spacing w:before="2" w:line="243" w:lineRule="exact"/>
      </w:pPr>
      <w:bookmarkStart w:id="8" w:name="3.2._Mixture"/>
      <w:bookmarkEnd w:id="8"/>
      <w:r>
        <w:rPr>
          <w:lang w:val="fr-CA"/>
        </w:rPr>
        <w:t>Sans</w:t>
      </w:r>
      <w:r>
        <w:rPr>
          <w:spacing w:val="-2"/>
          <w:lang w:val="fr-CA"/>
        </w:rPr>
        <w:t xml:space="preserve"> objet</w:t>
      </w:r>
    </w:p>
    <w:p w14:paraId="3654663E" w14:textId="77777777" w:rsidR="006E2EE9" w:rsidRDefault="00A131FE">
      <w:pPr>
        <w:pStyle w:val="ListParagraph"/>
        <w:numPr>
          <w:ilvl w:val="1"/>
          <w:numId w:val="13"/>
        </w:numPr>
        <w:tabs>
          <w:tab w:val="left" w:pos="927"/>
          <w:tab w:val="left" w:pos="928"/>
        </w:tabs>
        <w:spacing w:after="4" w:line="268" w:lineRule="exact"/>
        <w:rPr>
          <w:b/>
        </w:rPr>
      </w:pPr>
      <w:r>
        <w:rPr>
          <w:b/>
          <w:spacing w:val="-2"/>
          <w:lang w:val="fr-CA"/>
        </w:rPr>
        <w:t>Mélange</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8"/>
        <w:gridCol w:w="2160"/>
        <w:gridCol w:w="1171"/>
        <w:gridCol w:w="3667"/>
      </w:tblGrid>
      <w:tr w:rsidR="006E2EE9" w14:paraId="4634C6ED" w14:textId="77777777">
        <w:trPr>
          <w:trHeight w:val="241"/>
        </w:trPr>
        <w:tc>
          <w:tcPr>
            <w:tcW w:w="3888" w:type="dxa"/>
          </w:tcPr>
          <w:p w14:paraId="5EE329E5" w14:textId="77777777" w:rsidR="006E2EE9" w:rsidRDefault="00A131FE">
            <w:pPr>
              <w:pStyle w:val="TableParagraph"/>
              <w:spacing w:line="222" w:lineRule="exact"/>
              <w:rPr>
                <w:b/>
                <w:sz w:val="20"/>
              </w:rPr>
            </w:pPr>
            <w:r>
              <w:rPr>
                <w:b/>
                <w:spacing w:val="-4"/>
                <w:sz w:val="20"/>
                <w:lang w:val="fr-CA"/>
              </w:rPr>
              <w:t>Nom</w:t>
            </w:r>
          </w:p>
        </w:tc>
        <w:tc>
          <w:tcPr>
            <w:tcW w:w="2160" w:type="dxa"/>
          </w:tcPr>
          <w:p w14:paraId="4BCB1A12" w14:textId="77777777" w:rsidR="006E2EE9" w:rsidRDefault="00A131FE">
            <w:pPr>
              <w:pStyle w:val="TableParagraph"/>
              <w:spacing w:line="222" w:lineRule="exact"/>
              <w:rPr>
                <w:b/>
                <w:sz w:val="20"/>
              </w:rPr>
            </w:pPr>
            <w:r>
              <w:rPr>
                <w:b/>
                <w:spacing w:val="-2"/>
                <w:sz w:val="20"/>
                <w:lang w:val="fr-CA"/>
              </w:rPr>
              <w:t xml:space="preserve"> Identificateur</w:t>
            </w:r>
            <w:r>
              <w:rPr>
                <w:lang w:val="fr-CA"/>
              </w:rPr>
              <w:t xml:space="preserve"> de produit</w:t>
            </w:r>
          </w:p>
        </w:tc>
        <w:tc>
          <w:tcPr>
            <w:tcW w:w="1171" w:type="dxa"/>
          </w:tcPr>
          <w:p w14:paraId="49B40340" w14:textId="77777777" w:rsidR="006E2EE9" w:rsidRDefault="00A131FE">
            <w:pPr>
              <w:pStyle w:val="TableParagraph"/>
              <w:spacing w:line="222" w:lineRule="exact"/>
              <w:rPr>
                <w:b/>
                <w:sz w:val="20"/>
              </w:rPr>
            </w:pPr>
            <w:r>
              <w:rPr>
                <w:b/>
                <w:sz w:val="20"/>
                <w:lang w:val="fr-CA"/>
              </w:rPr>
              <w:t>%</w:t>
            </w:r>
            <w:r>
              <w:rPr>
                <w:b/>
                <w:spacing w:val="-10"/>
                <w:sz w:val="20"/>
                <w:lang w:val="fr-CA"/>
              </w:rPr>
              <w:t xml:space="preserve"> *</w:t>
            </w:r>
          </w:p>
        </w:tc>
        <w:tc>
          <w:tcPr>
            <w:tcW w:w="3667" w:type="dxa"/>
          </w:tcPr>
          <w:p w14:paraId="19ED7882" w14:textId="77777777" w:rsidR="006E2EE9" w:rsidRDefault="00A131FE">
            <w:pPr>
              <w:pStyle w:val="TableParagraph"/>
              <w:spacing w:line="222" w:lineRule="exact"/>
              <w:ind w:left="108"/>
              <w:rPr>
                <w:b/>
                <w:sz w:val="20"/>
              </w:rPr>
            </w:pPr>
            <w:r>
              <w:rPr>
                <w:b/>
                <w:spacing w:val="-2"/>
                <w:sz w:val="20"/>
                <w:lang w:val="fr-CA"/>
              </w:rPr>
              <w:t xml:space="preserve"> Classification des</w:t>
            </w:r>
            <w:r>
              <w:rPr>
                <w:b/>
                <w:sz w:val="20"/>
                <w:lang w:val="fr-CA"/>
              </w:rPr>
              <w:t xml:space="preserve"> ingrédients du SGH</w:t>
            </w:r>
          </w:p>
        </w:tc>
      </w:tr>
      <w:tr w:rsidR="006E2EE9" w14:paraId="39B1C23C" w14:textId="77777777">
        <w:trPr>
          <w:trHeight w:val="244"/>
        </w:trPr>
        <w:tc>
          <w:tcPr>
            <w:tcW w:w="3888" w:type="dxa"/>
          </w:tcPr>
          <w:p w14:paraId="71C058AC" w14:textId="77777777" w:rsidR="006E2EE9" w:rsidRDefault="00A131FE">
            <w:pPr>
              <w:pStyle w:val="TableParagraph"/>
              <w:spacing w:before="1" w:line="223" w:lineRule="exact"/>
              <w:rPr>
                <w:sz w:val="20"/>
              </w:rPr>
            </w:pPr>
            <w:r>
              <w:rPr>
                <w:spacing w:val="-4"/>
                <w:sz w:val="20"/>
                <w:lang w:val="fr-CA"/>
              </w:rPr>
              <w:t>Sol</w:t>
            </w:r>
          </w:p>
        </w:tc>
        <w:tc>
          <w:tcPr>
            <w:tcW w:w="2160" w:type="dxa"/>
          </w:tcPr>
          <w:p w14:paraId="7B16B1DF" w14:textId="77777777" w:rsidR="006E2EE9" w:rsidRDefault="00A131FE">
            <w:pPr>
              <w:pStyle w:val="TableParagraph"/>
              <w:spacing w:before="1" w:line="223" w:lineRule="exact"/>
              <w:rPr>
                <w:sz w:val="20"/>
              </w:rPr>
            </w:pPr>
            <w:r>
              <w:rPr>
                <w:sz w:val="20"/>
                <w:lang w:val="fr-CA"/>
              </w:rPr>
              <w:t>Sans</w:t>
            </w:r>
            <w:r>
              <w:rPr>
                <w:spacing w:val="-2"/>
                <w:sz w:val="20"/>
                <w:lang w:val="fr-CA"/>
              </w:rPr>
              <w:t xml:space="preserve"> objet</w:t>
            </w:r>
          </w:p>
        </w:tc>
        <w:tc>
          <w:tcPr>
            <w:tcW w:w="1171" w:type="dxa"/>
          </w:tcPr>
          <w:p w14:paraId="30B2ADBA" w14:textId="77777777" w:rsidR="006E2EE9" w:rsidRDefault="00A131FE">
            <w:pPr>
              <w:pStyle w:val="TableParagraph"/>
              <w:spacing w:before="1" w:line="223" w:lineRule="exact"/>
              <w:rPr>
                <w:sz w:val="20"/>
              </w:rPr>
            </w:pPr>
            <w:r>
              <w:rPr>
                <w:spacing w:val="-5"/>
                <w:sz w:val="20"/>
                <w:lang w:val="fr-CA"/>
              </w:rPr>
              <w:t>&gt;99</w:t>
            </w:r>
          </w:p>
        </w:tc>
        <w:tc>
          <w:tcPr>
            <w:tcW w:w="3667" w:type="dxa"/>
          </w:tcPr>
          <w:p w14:paraId="51BF79D5" w14:textId="77777777" w:rsidR="006E2EE9" w:rsidRDefault="00A131FE">
            <w:pPr>
              <w:pStyle w:val="TableParagraph"/>
              <w:spacing w:before="1" w:line="223" w:lineRule="exact"/>
              <w:ind w:left="108"/>
              <w:rPr>
                <w:sz w:val="20"/>
              </w:rPr>
            </w:pPr>
            <w:r>
              <w:rPr>
                <w:sz w:val="20"/>
                <w:lang w:val="fr-CA"/>
              </w:rPr>
              <w:t>Non</w:t>
            </w:r>
            <w:r>
              <w:rPr>
                <w:spacing w:val="-2"/>
                <w:sz w:val="20"/>
                <w:lang w:val="fr-CA"/>
              </w:rPr>
              <w:t xml:space="preserve"> classé</w:t>
            </w:r>
          </w:p>
        </w:tc>
      </w:tr>
      <w:tr w:rsidR="006E2EE9" w14:paraId="74867221" w14:textId="77777777">
        <w:trPr>
          <w:trHeight w:val="734"/>
        </w:trPr>
        <w:tc>
          <w:tcPr>
            <w:tcW w:w="3888" w:type="dxa"/>
          </w:tcPr>
          <w:p w14:paraId="73755A2D" w14:textId="77777777" w:rsidR="006E2EE9" w:rsidRDefault="00A131FE">
            <w:pPr>
              <w:pStyle w:val="TableParagraph"/>
              <w:spacing w:before="1" w:line="240" w:lineRule="auto"/>
              <w:rPr>
                <w:sz w:val="20"/>
              </w:rPr>
            </w:pPr>
            <w:r>
              <w:rPr>
                <w:spacing w:val="-2"/>
                <w:sz w:val="20"/>
                <w:lang w:val="fr-CA"/>
              </w:rPr>
              <w:lastRenderedPageBreak/>
              <w:t>Quartz</w:t>
            </w:r>
          </w:p>
        </w:tc>
        <w:tc>
          <w:tcPr>
            <w:tcW w:w="2160" w:type="dxa"/>
          </w:tcPr>
          <w:p w14:paraId="78115D24" w14:textId="77777777" w:rsidR="006E2EE9" w:rsidRDefault="00A131FE">
            <w:pPr>
              <w:pStyle w:val="TableParagraph"/>
              <w:spacing w:before="1" w:line="240" w:lineRule="auto"/>
              <w:rPr>
                <w:sz w:val="20"/>
              </w:rPr>
            </w:pPr>
            <w:r>
              <w:rPr>
                <w:spacing w:val="-2"/>
                <w:sz w:val="20"/>
                <w:lang w:val="fr-CA"/>
              </w:rPr>
              <w:t>(No CAS)  14808-60-7</w:t>
            </w:r>
          </w:p>
        </w:tc>
        <w:tc>
          <w:tcPr>
            <w:tcW w:w="1171" w:type="dxa"/>
          </w:tcPr>
          <w:p w14:paraId="4D2F2464" w14:textId="77777777" w:rsidR="006E2EE9" w:rsidRDefault="00A131FE">
            <w:pPr>
              <w:pStyle w:val="TableParagraph"/>
              <w:spacing w:before="1" w:line="240" w:lineRule="auto"/>
              <w:rPr>
                <w:sz w:val="20"/>
              </w:rPr>
            </w:pPr>
            <w:r>
              <w:rPr>
                <w:sz w:val="20"/>
                <w:lang w:val="fr-CA"/>
              </w:rPr>
              <w:t>&lt;</w:t>
            </w:r>
            <w:r>
              <w:rPr>
                <w:spacing w:val="-10"/>
                <w:sz w:val="20"/>
                <w:lang w:val="fr-CA"/>
              </w:rPr>
              <w:t xml:space="preserve"> 1</w:t>
            </w:r>
          </w:p>
        </w:tc>
        <w:tc>
          <w:tcPr>
            <w:tcW w:w="3667" w:type="dxa"/>
          </w:tcPr>
          <w:p w14:paraId="2493E2FA" w14:textId="77777777" w:rsidR="006E2EE9" w:rsidRDefault="00A131FE">
            <w:pPr>
              <w:pStyle w:val="TableParagraph"/>
              <w:spacing w:before="1" w:line="240" w:lineRule="auto"/>
              <w:ind w:left="108" w:right="1956"/>
              <w:rPr>
                <w:sz w:val="20"/>
              </w:rPr>
            </w:pPr>
            <w:r>
              <w:rPr>
                <w:sz w:val="20"/>
                <w:lang w:val="fr-CA"/>
              </w:rPr>
              <w:t>1A, H350 STOT SE 3,</w:t>
            </w:r>
            <w:r>
              <w:rPr>
                <w:spacing w:val="-4"/>
                <w:sz w:val="20"/>
                <w:lang w:val="fr-CA"/>
              </w:rPr>
              <w:t xml:space="preserve"> H335</w:t>
            </w:r>
          </w:p>
          <w:p w14:paraId="587751B5" w14:textId="77777777" w:rsidR="006E2EE9" w:rsidRDefault="00A131FE">
            <w:pPr>
              <w:pStyle w:val="TableParagraph"/>
              <w:spacing w:line="224" w:lineRule="exact"/>
              <w:ind w:left="108"/>
              <w:rPr>
                <w:sz w:val="20"/>
              </w:rPr>
            </w:pPr>
            <w:r>
              <w:rPr>
                <w:sz w:val="20"/>
                <w:lang w:val="fr-CA"/>
              </w:rPr>
              <w:t>STOT RE 1,</w:t>
            </w:r>
            <w:r>
              <w:rPr>
                <w:spacing w:val="-4"/>
                <w:sz w:val="20"/>
                <w:lang w:val="fr-CA"/>
              </w:rPr>
              <w:t xml:space="preserve"> H372</w:t>
            </w:r>
          </w:p>
        </w:tc>
      </w:tr>
    </w:tbl>
    <w:p w14:paraId="64D552F9" w14:textId="77777777" w:rsidR="006E2EE9" w:rsidRDefault="00A131FE">
      <w:pPr>
        <w:pStyle w:val="BodyText"/>
      </w:pPr>
      <w:r>
        <w:rPr>
          <w:lang w:val="fr-CA"/>
        </w:rPr>
        <w:t xml:space="preserve"> Texte intégral  des phrases H : voir la section</w:t>
      </w:r>
      <w:r>
        <w:rPr>
          <w:spacing w:val="-5"/>
          <w:lang w:val="fr-CA"/>
        </w:rPr>
        <w:t xml:space="preserve"> 16.</w:t>
      </w:r>
    </w:p>
    <w:p w14:paraId="66DD0561" w14:textId="77777777" w:rsidR="006E2EE9" w:rsidRDefault="00A131FE">
      <w:pPr>
        <w:pStyle w:val="BodyText"/>
        <w:spacing w:before="25"/>
        <w:ind w:right="343"/>
      </w:pPr>
      <w:r>
        <w:rPr>
          <w:lang w:val="fr-CA"/>
        </w:rPr>
        <w:t xml:space="preserve">*Les pourcentages sont indiqués en pourcentage poids par </w:t>
      </w:r>
      <w:proofErr w:type="gramStart"/>
      <w:r>
        <w:rPr>
          <w:lang w:val="fr-CA"/>
        </w:rPr>
        <w:t>poids  (</w:t>
      </w:r>
      <w:proofErr w:type="gramEnd"/>
      <w:r>
        <w:rPr>
          <w:lang w:val="fr-CA"/>
        </w:rPr>
        <w:t xml:space="preserve">p/p%) pour les ingrédients  liquides et solides.  Les ingrédients gazeux sont </w:t>
      </w:r>
      <w:proofErr w:type="gramStart"/>
      <w:r>
        <w:rPr>
          <w:lang w:val="fr-CA"/>
        </w:rPr>
        <w:t>énumérés  en</w:t>
      </w:r>
      <w:proofErr w:type="gramEnd"/>
      <w:r>
        <w:rPr>
          <w:lang w:val="fr-CA"/>
        </w:rPr>
        <w:t xml:space="preserve"> volume par pourcentage de volume (v/v%).</w:t>
      </w:r>
    </w:p>
    <w:p w14:paraId="48243BCB" w14:textId="77777777" w:rsidR="006E2EE9" w:rsidRDefault="006E2EE9">
      <w:pPr>
        <w:pStyle w:val="BodyText"/>
        <w:ind w:left="0"/>
      </w:pPr>
    </w:p>
    <w:p w14:paraId="01069E9F" w14:textId="77777777" w:rsidR="006E2EE9" w:rsidRDefault="001B4484" w:rsidP="00EC405E">
      <w:pPr>
        <w:pStyle w:val="BodyText"/>
        <w:spacing w:before="8"/>
        <w:ind w:left="0"/>
        <w:rPr>
          <w:sz w:val="11"/>
        </w:rPr>
      </w:pPr>
      <w:r>
        <w:rPr>
          <w:noProof/>
          <w:lang w:val="fr-CA"/>
        </w:rPr>
        <mc:AlternateContent>
          <mc:Choice Requires="wps">
            <w:drawing>
              <wp:anchor distT="0" distB="0" distL="0" distR="0" simplePos="0" relativeHeight="487587840" behindDoc="1" locked="0" layoutInCell="1" allowOverlap="1" wp14:anchorId="531FEA40" wp14:editId="46C7236F">
                <wp:simplePos x="0" y="0"/>
                <wp:positionH relativeFrom="page">
                  <wp:posOffset>457200</wp:posOffset>
                </wp:positionH>
                <wp:positionV relativeFrom="paragraph">
                  <wp:posOffset>105410</wp:posOffset>
                </wp:positionV>
                <wp:extent cx="6984365" cy="6350"/>
                <wp:effectExtent l="0" t="0" r="0" b="0"/>
                <wp:wrapTopAndBottom/>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43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docshape1" style="position:absolute;margin-left:36pt;margin-top:8.3pt;width:549.9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00r5gEAALMDAAAOAAAAZHJzL2Uyb0RvYy54bWysU8tu2zAQvBfoPxC817Id200Ey0HgIEWB&#10;9AGk+YA1RUlEKS67pC27X98l7ThGewuqA8HlksOZ4Wh5u++t2GkKBl0lJ6OxFNoprI1rK/n84+HD&#10;tRQhgqvBotOVPOggb1fv3y0HX+opdmhrTYJBXCgHX8kuRl8WRVCd7iGM0GvHzQaph8gltUVNMDB6&#10;b4vpeLwoBqTaEyodAq/eH5tylfGbRqv4rWmCjsJWkrnFPFIeN2ksVksoWwLfGXWiAW9g0YNxfOkZ&#10;6h4iiC2Zf6B6owgDNnGksC+waYzSWQOrmYz/UvPUgddZC5sT/Nmm8P9g1dfdk/9OiXrwj6h+BuFw&#10;3YFr9R0RDp2Gmq+bJKOKwYfyfCAVgY+KzfAFa35a2EbMHuwb6hMgqxP7bPXhbLXeR6F4cXFzPbta&#10;zKVQ3FtczfNLFFC+nPUU4ieNvUiTShI/ZMaG3WOIiQuUL1syd7SmfjDW5oLazdqS2EF69Pxl+izx&#10;cpt1abPDdOyImFayyKQrRSiUG6wPrJHwmBxOOk86pN9SDJyaSoZfWyAthf3s2KebyWyWYpaL2fzj&#10;lAu67GwuO+AUQ1UySnGcruMxmltPpu34pkkW7fCOvW1MFv7K6kSWk5H9OKU4Re+yzrte/7XVHwAA&#10;AP//AwBQSwMEFAAGAAgAAAAhAOXvgJLfAAAACQEAAA8AAABkcnMvZG93bnJldi54bWxMj0FPwzAM&#10;he9I/IfISNxY2grarWs6MSSOSGxwYLe08dpqjVOabCv8erzTuNl+T8/fK1aT7cUJR985UhDPIhBI&#10;tTMdNQo+P14f5iB80GR07wgV/KCHVXl7U+jcuDNt8LQNjeAQ8rlW0IYw5FL6ukWr/cwNSKzt3Wh1&#10;4HVspBn1mcNtL5MoSqXVHfGHVg/40mJ92B6tgvVivv5+f6S33021w91XdXhKxkip+7vpeQki4BSu&#10;ZrjgMzqUzFS5IxkvegVZwlUC39MUxEWPs3gBouIpS0GWhfzfoPwDAAD//wMAUEsBAi0AFAAGAAgA&#10;AAAhALaDOJL+AAAA4QEAABMAAAAAAAAAAAAAAAAAAAAAAFtDb250ZW50X1R5cGVzXS54bWxQSwEC&#10;LQAUAAYACAAAACEAOP0h/9YAAACUAQAACwAAAAAAAAAAAAAAAAAvAQAAX3JlbHMvLnJlbHNQSwEC&#10;LQAUAAYACAAAACEA2stNK+YBAACzAwAADgAAAAAAAAAAAAAAAAAuAgAAZHJzL2Uyb0RvYy54bWxQ&#10;SwECLQAUAAYACAAAACEA5e+Akt8AAAAJAQAADwAAAAAAAAAAAAAAAABABAAAZHJzL2Rvd25yZXYu&#10;eG1sUEsFBgAAAAAEAAQA8wAAAEwFAAAAAA==&#10;" w14:anchorId="319296D0">
                <w10:wrap type="topAndBottom" anchorx="page"/>
              </v:rect>
            </w:pict>
          </mc:Fallback>
        </mc:AlternateContent>
      </w:r>
    </w:p>
    <w:p w14:paraId="0C8EC3B9" w14:textId="77777777" w:rsidR="00EC405E" w:rsidRPr="00EC405E" w:rsidRDefault="00EC405E" w:rsidP="00EC405E"/>
    <w:p w14:paraId="391474ED" w14:textId="77777777" w:rsidR="00EC405E" w:rsidRDefault="00EC405E" w:rsidP="00EC405E">
      <w:pPr>
        <w:rPr>
          <w:sz w:val="11"/>
          <w:szCs w:val="20"/>
        </w:rPr>
      </w:pPr>
    </w:p>
    <w:p w14:paraId="42B7F6C3" w14:textId="77777777" w:rsidR="00EC405E" w:rsidRDefault="00EC405E" w:rsidP="00EC405E">
      <w:pPr>
        <w:pStyle w:val="Heading2"/>
        <w:tabs>
          <w:tab w:val="left" w:pos="11139"/>
        </w:tabs>
        <w:spacing w:before="60"/>
      </w:pPr>
      <w:r>
        <w:rPr>
          <w:color w:val="FFFFFF"/>
          <w:shd w:val="clear" w:color="auto" w:fill="000000"/>
          <w:lang w:val="fr-CA"/>
        </w:rPr>
        <w:t>SECTION 4 :</w:t>
      </w:r>
      <w:r>
        <w:rPr>
          <w:color w:val="FFFFFF"/>
          <w:spacing w:val="-2"/>
          <w:shd w:val="clear" w:color="auto" w:fill="000000"/>
          <w:lang w:val="fr-CA"/>
        </w:rPr>
        <w:t xml:space="preserve"> MESURES</w:t>
      </w:r>
      <w:r>
        <w:rPr>
          <w:lang w:val="fr-CA"/>
        </w:rPr>
        <w:t xml:space="preserve"> </w:t>
      </w:r>
      <w:proofErr w:type="gramStart"/>
      <w:r>
        <w:rPr>
          <w:lang w:val="fr-CA"/>
        </w:rPr>
        <w:t xml:space="preserve">DE </w:t>
      </w:r>
      <w:r>
        <w:rPr>
          <w:color w:val="FFFFFF"/>
          <w:shd w:val="clear" w:color="auto" w:fill="000000"/>
          <w:lang w:val="fr-CA"/>
        </w:rPr>
        <w:t xml:space="preserve"> PREMIERS</w:t>
      </w:r>
      <w:proofErr w:type="gramEnd"/>
      <w:r>
        <w:rPr>
          <w:color w:val="FFFFFF"/>
          <w:shd w:val="clear" w:color="auto" w:fill="000000"/>
          <w:lang w:val="fr-CA"/>
        </w:rPr>
        <w:t xml:space="preserve"> SOINS</w:t>
      </w:r>
      <w:r>
        <w:rPr>
          <w:color w:val="FFFFFF"/>
          <w:shd w:val="clear" w:color="auto" w:fill="000000"/>
          <w:lang w:val="fr-CA"/>
        </w:rPr>
        <w:tab/>
      </w:r>
    </w:p>
    <w:p w14:paraId="268267B0" w14:textId="77777777" w:rsidR="00EC405E" w:rsidRDefault="00EC405E" w:rsidP="00EC405E">
      <w:pPr>
        <w:pStyle w:val="ListParagraph"/>
        <w:numPr>
          <w:ilvl w:val="1"/>
          <w:numId w:val="12"/>
        </w:numPr>
        <w:tabs>
          <w:tab w:val="left" w:pos="910"/>
          <w:tab w:val="left" w:pos="912"/>
        </w:tabs>
        <w:spacing w:line="267" w:lineRule="exact"/>
        <w:rPr>
          <w:b/>
        </w:rPr>
      </w:pPr>
      <w:r>
        <w:rPr>
          <w:b/>
          <w:lang w:val="fr-CA"/>
        </w:rPr>
        <w:t>Description des mesures de premiers soins</w:t>
      </w:r>
      <w:r>
        <w:rPr>
          <w:b/>
          <w:spacing w:val="-2"/>
          <w:lang w:val="fr-CA"/>
        </w:rPr>
        <w:t xml:space="preserve"> </w:t>
      </w:r>
    </w:p>
    <w:p w14:paraId="73D0A466" w14:textId="77777777" w:rsidR="00EC405E" w:rsidRDefault="00EC405E" w:rsidP="00EC405E">
      <w:pPr>
        <w:pStyle w:val="BodyText"/>
        <w:spacing w:before="3"/>
      </w:pPr>
      <w:r>
        <w:rPr>
          <w:b/>
          <w:lang w:val="fr-CA"/>
        </w:rPr>
        <w:t>Généralités :</w:t>
      </w:r>
      <w:r>
        <w:rPr>
          <w:lang w:val="fr-CA"/>
        </w:rPr>
        <w:t xml:space="preserve"> Ne donnez jamais rien par la bouche à une </w:t>
      </w:r>
      <w:proofErr w:type="gramStart"/>
      <w:r>
        <w:rPr>
          <w:lang w:val="fr-CA"/>
        </w:rPr>
        <w:t>personne  inconsciente</w:t>
      </w:r>
      <w:proofErr w:type="gramEnd"/>
      <w:r>
        <w:rPr>
          <w:lang w:val="fr-CA"/>
        </w:rPr>
        <w:t xml:space="preserve">.  Si vous ne vous sentez pas bien, </w:t>
      </w:r>
      <w:proofErr w:type="gramStart"/>
      <w:r>
        <w:rPr>
          <w:lang w:val="fr-CA"/>
        </w:rPr>
        <w:t>consultez  un</w:t>
      </w:r>
      <w:proofErr w:type="gramEnd"/>
      <w:r>
        <w:rPr>
          <w:lang w:val="fr-CA"/>
        </w:rPr>
        <w:t xml:space="preserve"> médecin (montrez l’étiquette  si</w:t>
      </w:r>
      <w:r>
        <w:rPr>
          <w:spacing w:val="-2"/>
          <w:lang w:val="fr-CA"/>
        </w:rPr>
        <w:t xml:space="preserve"> possible).</w:t>
      </w:r>
    </w:p>
    <w:p w14:paraId="263FD89D" w14:textId="77777777" w:rsidR="00EC405E" w:rsidRDefault="00EC405E" w:rsidP="00EC405E">
      <w:pPr>
        <w:pStyle w:val="BodyText"/>
        <w:spacing w:before="25"/>
      </w:pPr>
      <w:r>
        <w:rPr>
          <w:b/>
          <w:lang w:val="fr-CA"/>
        </w:rPr>
        <w:t>Inhalation :</w:t>
      </w:r>
      <w:r>
        <w:rPr>
          <w:lang w:val="fr-CA"/>
        </w:rPr>
        <w:t xml:space="preserve"> Déplacer la personne à l’air frais.  Consultez un </w:t>
      </w:r>
      <w:proofErr w:type="gramStart"/>
      <w:r>
        <w:rPr>
          <w:lang w:val="fr-CA"/>
        </w:rPr>
        <w:t>médecin  pour</w:t>
      </w:r>
      <w:proofErr w:type="gramEnd"/>
      <w:r>
        <w:rPr>
          <w:lang w:val="fr-CA"/>
        </w:rPr>
        <w:t xml:space="preserve"> l’inconfort ou si la toux ou d’autres symptômes ne disparaissent  pas</w:t>
      </w:r>
      <w:r>
        <w:rPr>
          <w:spacing w:val="-2"/>
          <w:lang w:val="fr-CA"/>
        </w:rPr>
        <w:t>.</w:t>
      </w:r>
    </w:p>
    <w:p w14:paraId="7A65C6BD" w14:textId="77777777" w:rsidR="00EC405E" w:rsidRDefault="00EC405E" w:rsidP="00EC405E">
      <w:pPr>
        <w:pStyle w:val="BodyText"/>
        <w:ind w:hanging="1"/>
      </w:pPr>
      <w:r>
        <w:rPr>
          <w:b/>
          <w:lang w:val="fr-CA"/>
        </w:rPr>
        <w:t xml:space="preserve"> Contact avec</w:t>
      </w:r>
      <w:r>
        <w:rPr>
          <w:lang w:val="fr-CA"/>
        </w:rPr>
        <w:t xml:space="preserve"> la peau:  Ne pas frotter.  Rincer </w:t>
      </w:r>
      <w:proofErr w:type="gramStart"/>
      <w:r>
        <w:rPr>
          <w:lang w:val="fr-CA"/>
        </w:rPr>
        <w:t>immédiatement  la</w:t>
      </w:r>
      <w:proofErr w:type="gramEnd"/>
      <w:r>
        <w:rPr>
          <w:lang w:val="fr-CA"/>
        </w:rPr>
        <w:t xml:space="preserve"> peau avec beaucoup  d’eau pendant au moins 5 minutes.  Enlevez </w:t>
      </w:r>
      <w:proofErr w:type="gramStart"/>
      <w:r>
        <w:rPr>
          <w:lang w:val="fr-CA"/>
        </w:rPr>
        <w:t>les  vêtements</w:t>
      </w:r>
      <w:proofErr w:type="gramEnd"/>
      <w:r>
        <w:rPr>
          <w:lang w:val="fr-CA"/>
        </w:rPr>
        <w:t xml:space="preserve"> contaminés.  Laver </w:t>
      </w:r>
      <w:proofErr w:type="spellStart"/>
      <w:r>
        <w:rPr>
          <w:lang w:val="fr-CA"/>
        </w:rPr>
        <w:t>lesvêtements</w:t>
      </w:r>
      <w:proofErr w:type="spellEnd"/>
      <w:r>
        <w:rPr>
          <w:lang w:val="fr-CA"/>
        </w:rPr>
        <w:t xml:space="preserve"> </w:t>
      </w:r>
      <w:proofErr w:type="spellStart"/>
      <w:r>
        <w:rPr>
          <w:lang w:val="fr-CA"/>
        </w:rPr>
        <w:t>co-ntaminés</w:t>
      </w:r>
      <w:proofErr w:type="spellEnd"/>
      <w:r>
        <w:rPr>
          <w:lang w:val="fr-CA"/>
        </w:rPr>
        <w:t xml:space="preserve"> avant de les réutiliser.</w:t>
      </w:r>
    </w:p>
    <w:p w14:paraId="2D863A58" w14:textId="77777777" w:rsidR="00EC405E" w:rsidRDefault="00EC405E" w:rsidP="00EC405E">
      <w:pPr>
        <w:pStyle w:val="BodyText"/>
        <w:spacing w:before="26"/>
        <w:ind w:hanging="1"/>
      </w:pPr>
      <w:r>
        <w:rPr>
          <w:b/>
          <w:lang w:val="fr-CA"/>
        </w:rPr>
        <w:t xml:space="preserve"> Contact visuel :</w:t>
      </w:r>
      <w:r>
        <w:rPr>
          <w:lang w:val="fr-CA"/>
        </w:rPr>
        <w:t xml:space="preserve"> Rincer prudemment à l’eau pendant au moins 5 minutes.  Retirez </w:t>
      </w:r>
      <w:proofErr w:type="gramStart"/>
      <w:r>
        <w:rPr>
          <w:lang w:val="fr-CA"/>
        </w:rPr>
        <w:t>les  lentilles</w:t>
      </w:r>
      <w:proofErr w:type="gramEnd"/>
      <w:r>
        <w:rPr>
          <w:lang w:val="fr-CA"/>
        </w:rPr>
        <w:t xml:space="preserve"> cornéennes, si elles sont présentes et faciles  à faire.   Continuer le rinçage. Obtenir des soins médicaux.</w:t>
      </w:r>
    </w:p>
    <w:p w14:paraId="11791B36" w14:textId="77777777" w:rsidR="00EC405E" w:rsidRDefault="00EC405E" w:rsidP="00EC405E">
      <w:pPr>
        <w:pStyle w:val="BodyText"/>
        <w:spacing w:before="22"/>
      </w:pPr>
      <w:r>
        <w:rPr>
          <w:b/>
          <w:lang w:val="fr-CA"/>
        </w:rPr>
        <w:t>Ingestion:</w:t>
      </w:r>
      <w:r>
        <w:rPr>
          <w:lang w:val="fr-CA"/>
        </w:rPr>
        <w:t xml:space="preserve"> Ne pas provoquer de vomissements.  Rincer la bouche.  Appelez un </w:t>
      </w:r>
      <w:proofErr w:type="gramStart"/>
      <w:r>
        <w:rPr>
          <w:lang w:val="fr-CA"/>
        </w:rPr>
        <w:t>centre  antipoison</w:t>
      </w:r>
      <w:proofErr w:type="gramEnd"/>
      <w:r>
        <w:rPr>
          <w:lang w:val="fr-CA"/>
        </w:rPr>
        <w:t xml:space="preserve"> / médecin / médecin si vous vous sentez</w:t>
      </w:r>
      <w:r>
        <w:rPr>
          <w:spacing w:val="-2"/>
          <w:lang w:val="fr-CA"/>
        </w:rPr>
        <w:t xml:space="preserve"> mal.</w:t>
      </w:r>
    </w:p>
    <w:p w14:paraId="6E15A6E7" w14:textId="77777777" w:rsidR="00EC405E" w:rsidRDefault="00EC405E" w:rsidP="00EC405E">
      <w:pPr>
        <w:pStyle w:val="ListParagraph"/>
        <w:numPr>
          <w:ilvl w:val="1"/>
          <w:numId w:val="12"/>
        </w:numPr>
        <w:tabs>
          <w:tab w:val="left" w:pos="910"/>
          <w:tab w:val="left" w:pos="911"/>
        </w:tabs>
        <w:spacing w:before="23" w:after="44"/>
        <w:ind w:left="910" w:hanging="691"/>
        <w:rPr>
          <w:b/>
        </w:rPr>
      </w:pPr>
      <w:bookmarkStart w:id="9" w:name="4.2._______Most_Important_Symptoms_and_E"/>
      <w:bookmarkEnd w:id="9"/>
      <w:r>
        <w:rPr>
          <w:b/>
          <w:lang w:val="fr-CA"/>
        </w:rPr>
        <w:t xml:space="preserve"> Symptômes et effets</w:t>
      </w:r>
      <w:r>
        <w:rPr>
          <w:lang w:val="fr-CA"/>
        </w:rPr>
        <w:t xml:space="preserve"> les plus</w:t>
      </w:r>
      <w:r>
        <w:rPr>
          <w:b/>
          <w:lang w:val="fr-CA"/>
        </w:rPr>
        <w:t xml:space="preserve"> importants à la fois aigus et</w:t>
      </w:r>
      <w:r>
        <w:rPr>
          <w:b/>
          <w:spacing w:val="-2"/>
          <w:lang w:val="fr-CA"/>
        </w:rPr>
        <w:t xml:space="preserve"> retardés</w:t>
      </w:r>
    </w:p>
    <w:tbl>
      <w:tblPr>
        <w:tblW w:w="0" w:type="auto"/>
        <w:tblInd w:w="177" w:type="dxa"/>
        <w:tblLayout w:type="fixed"/>
        <w:tblCellMar>
          <w:left w:w="0" w:type="dxa"/>
          <w:right w:w="0" w:type="dxa"/>
        </w:tblCellMar>
        <w:tblLook w:val="01E0" w:firstRow="1" w:lastRow="1" w:firstColumn="1" w:lastColumn="1" w:noHBand="0" w:noVBand="0"/>
      </w:tblPr>
      <w:tblGrid>
        <w:gridCol w:w="10728"/>
      </w:tblGrid>
      <w:tr w:rsidR="00EC405E" w14:paraId="507EFD18" w14:textId="77777777" w:rsidTr="00742FEE">
        <w:trPr>
          <w:trHeight w:val="234"/>
        </w:trPr>
        <w:tc>
          <w:tcPr>
            <w:tcW w:w="10728" w:type="dxa"/>
          </w:tcPr>
          <w:p w14:paraId="4FB0E646" w14:textId="77777777" w:rsidR="00EC405E" w:rsidRDefault="00EC405E" w:rsidP="00742FEE">
            <w:pPr>
              <w:pStyle w:val="TableParagraph"/>
              <w:spacing w:line="203" w:lineRule="exact"/>
              <w:ind w:left="50"/>
              <w:rPr>
                <w:sz w:val="20"/>
              </w:rPr>
            </w:pPr>
            <w:r>
              <w:rPr>
                <w:b/>
                <w:sz w:val="20"/>
                <w:lang w:val="fr-CA"/>
              </w:rPr>
              <w:t>Généralités :</w:t>
            </w:r>
            <w:r>
              <w:rPr>
                <w:sz w:val="20"/>
                <w:lang w:val="fr-CA"/>
              </w:rPr>
              <w:t xml:space="preserve"> Aucune n’est prévue dans</w:t>
            </w:r>
            <w:r>
              <w:rPr>
                <w:lang w:val="fr-CA"/>
              </w:rPr>
              <w:t xml:space="preserve"> </w:t>
            </w:r>
            <w:proofErr w:type="gramStart"/>
            <w:r>
              <w:rPr>
                <w:lang w:val="fr-CA"/>
              </w:rPr>
              <w:t xml:space="preserve">des </w:t>
            </w:r>
            <w:r>
              <w:rPr>
                <w:sz w:val="20"/>
                <w:lang w:val="fr-CA"/>
              </w:rPr>
              <w:t xml:space="preserve"> conditions</w:t>
            </w:r>
            <w:proofErr w:type="gramEnd"/>
            <w:r>
              <w:rPr>
                <w:sz w:val="20"/>
                <w:lang w:val="fr-CA"/>
              </w:rPr>
              <w:t xml:space="preserve"> normales d’utilisation</w:t>
            </w:r>
            <w:r>
              <w:rPr>
                <w:spacing w:val="-4"/>
                <w:sz w:val="20"/>
                <w:lang w:val="fr-CA"/>
              </w:rPr>
              <w:t>.</w:t>
            </w:r>
          </w:p>
        </w:tc>
      </w:tr>
      <w:tr w:rsidR="00EC405E" w14:paraId="58703E6D" w14:textId="77777777" w:rsidTr="00742FEE">
        <w:trPr>
          <w:trHeight w:val="500"/>
        </w:trPr>
        <w:tc>
          <w:tcPr>
            <w:tcW w:w="10728" w:type="dxa"/>
          </w:tcPr>
          <w:p w14:paraId="32C0709D" w14:textId="77777777" w:rsidR="00EC405E" w:rsidRDefault="00EC405E" w:rsidP="00742FEE">
            <w:pPr>
              <w:pStyle w:val="TableParagraph"/>
              <w:spacing w:line="238" w:lineRule="exact"/>
              <w:ind w:left="50"/>
              <w:rPr>
                <w:sz w:val="20"/>
              </w:rPr>
            </w:pPr>
            <w:r>
              <w:rPr>
                <w:b/>
                <w:sz w:val="20"/>
                <w:lang w:val="fr-CA"/>
              </w:rPr>
              <w:t>Inhalation:</w:t>
            </w:r>
            <w:r>
              <w:rPr>
                <w:sz w:val="20"/>
                <w:lang w:val="fr-CA"/>
              </w:rPr>
              <w:t xml:space="preserve"> Ce produit contient des </w:t>
            </w:r>
            <w:proofErr w:type="gramStart"/>
            <w:r>
              <w:rPr>
                <w:sz w:val="20"/>
                <w:lang w:val="fr-CA"/>
              </w:rPr>
              <w:t>traces  de</w:t>
            </w:r>
            <w:proofErr w:type="gramEnd"/>
            <w:r>
              <w:rPr>
                <w:sz w:val="20"/>
                <w:lang w:val="fr-CA"/>
              </w:rPr>
              <w:t xml:space="preserve"> silice cristalline. </w:t>
            </w:r>
            <w:r>
              <w:rPr>
                <w:lang w:val="fr-CA"/>
              </w:rPr>
              <w:t xml:space="preserve"> </w:t>
            </w:r>
            <w:r>
              <w:rPr>
                <w:sz w:val="20"/>
                <w:lang w:val="fr-CA"/>
              </w:rPr>
              <w:t xml:space="preserve"> Inhalation prolongée ou </w:t>
            </w:r>
            <w:proofErr w:type="gramStart"/>
            <w:r>
              <w:rPr>
                <w:sz w:val="20"/>
                <w:lang w:val="fr-CA"/>
              </w:rPr>
              <w:t>répétée  de</w:t>
            </w:r>
            <w:proofErr w:type="gramEnd"/>
            <w:r>
              <w:rPr>
                <w:spacing w:val="-2"/>
                <w:sz w:val="20"/>
                <w:lang w:val="fr-CA"/>
              </w:rPr>
              <w:t xml:space="preserve"> silice</w:t>
            </w:r>
            <w:r>
              <w:rPr>
                <w:sz w:val="20"/>
                <w:lang w:val="fr-CA"/>
              </w:rPr>
              <w:t xml:space="preserve"> cristalline respirable</w:t>
            </w:r>
          </w:p>
          <w:p w14:paraId="1BAD0A48" w14:textId="77777777" w:rsidR="00EC405E" w:rsidRDefault="00EC405E" w:rsidP="00742FEE">
            <w:pPr>
              <w:pStyle w:val="TableParagraph"/>
              <w:spacing w:line="242" w:lineRule="exact"/>
              <w:ind w:left="50"/>
              <w:rPr>
                <w:sz w:val="20"/>
              </w:rPr>
            </w:pPr>
            <w:proofErr w:type="gramStart"/>
            <w:r>
              <w:rPr>
                <w:sz w:val="20"/>
                <w:lang w:val="fr-CA"/>
              </w:rPr>
              <w:t>de</w:t>
            </w:r>
            <w:proofErr w:type="gramEnd"/>
            <w:r>
              <w:rPr>
                <w:sz w:val="20"/>
                <w:lang w:val="fr-CA"/>
              </w:rPr>
              <w:t xml:space="preserve"> ce produit peut causer la silicose, une</w:t>
            </w:r>
            <w:r>
              <w:rPr>
                <w:lang w:val="fr-CA"/>
              </w:rPr>
              <w:t xml:space="preserve"> maladie </w:t>
            </w:r>
            <w:r>
              <w:rPr>
                <w:sz w:val="20"/>
                <w:lang w:val="fr-CA"/>
              </w:rPr>
              <w:t xml:space="preserve"> pulmonaire gravement invalidante et mortelle</w:t>
            </w:r>
            <w:r>
              <w:rPr>
                <w:spacing w:val="-2"/>
                <w:sz w:val="20"/>
                <w:lang w:val="fr-CA"/>
              </w:rPr>
              <w:t>.</w:t>
            </w:r>
          </w:p>
        </w:tc>
      </w:tr>
      <w:tr w:rsidR="00EC405E" w14:paraId="5C21FE21" w14:textId="77777777" w:rsidTr="00742FEE">
        <w:trPr>
          <w:trHeight w:val="255"/>
        </w:trPr>
        <w:tc>
          <w:tcPr>
            <w:tcW w:w="10728" w:type="dxa"/>
          </w:tcPr>
          <w:p w14:paraId="6517C65E" w14:textId="77777777" w:rsidR="00EC405E" w:rsidRDefault="00EC405E" w:rsidP="00742FEE">
            <w:pPr>
              <w:pStyle w:val="TableParagraph"/>
              <w:spacing w:line="225" w:lineRule="exact"/>
              <w:ind w:left="50"/>
              <w:rPr>
                <w:sz w:val="20"/>
              </w:rPr>
            </w:pPr>
            <w:r>
              <w:rPr>
                <w:b/>
                <w:sz w:val="20"/>
                <w:lang w:val="fr-CA"/>
              </w:rPr>
              <w:t xml:space="preserve"> Contact avec</w:t>
            </w:r>
            <w:r>
              <w:rPr>
                <w:lang w:val="fr-CA"/>
              </w:rPr>
              <w:t xml:space="preserve"> la peau : </w:t>
            </w:r>
            <w:r>
              <w:rPr>
                <w:sz w:val="20"/>
                <w:lang w:val="fr-CA"/>
              </w:rPr>
              <w:t xml:space="preserve"> Le contact cutané avec</w:t>
            </w:r>
            <w:r>
              <w:rPr>
                <w:lang w:val="fr-CA"/>
              </w:rPr>
              <w:t xml:space="preserve"> </w:t>
            </w:r>
            <w:proofErr w:type="gramStart"/>
            <w:r>
              <w:rPr>
                <w:lang w:val="fr-CA"/>
              </w:rPr>
              <w:t xml:space="preserve">de </w:t>
            </w:r>
            <w:r>
              <w:rPr>
                <w:sz w:val="20"/>
                <w:lang w:val="fr-CA"/>
              </w:rPr>
              <w:t xml:space="preserve"> grandes</w:t>
            </w:r>
            <w:proofErr w:type="gramEnd"/>
            <w:r>
              <w:rPr>
                <w:sz w:val="20"/>
                <w:lang w:val="fr-CA"/>
              </w:rPr>
              <w:t xml:space="preserve"> quantités de poussière peut causer une</w:t>
            </w:r>
            <w:r>
              <w:rPr>
                <w:lang w:val="fr-CA"/>
              </w:rPr>
              <w:t xml:space="preserve"> irritation </w:t>
            </w:r>
            <w:r>
              <w:rPr>
                <w:sz w:val="20"/>
                <w:lang w:val="fr-CA"/>
              </w:rPr>
              <w:t xml:space="preserve"> mécanique</w:t>
            </w:r>
            <w:r>
              <w:rPr>
                <w:spacing w:val="-2"/>
                <w:sz w:val="20"/>
                <w:lang w:val="fr-CA"/>
              </w:rPr>
              <w:t>.</w:t>
            </w:r>
          </w:p>
        </w:tc>
      </w:tr>
      <w:tr w:rsidR="00EC405E" w14:paraId="0A12149E" w14:textId="77777777" w:rsidTr="00742FEE">
        <w:trPr>
          <w:trHeight w:val="513"/>
        </w:trPr>
        <w:tc>
          <w:tcPr>
            <w:tcW w:w="10728" w:type="dxa"/>
          </w:tcPr>
          <w:p w14:paraId="1F1F2D1B" w14:textId="77777777" w:rsidR="00EC405E" w:rsidRDefault="00EC405E" w:rsidP="00742FEE">
            <w:pPr>
              <w:pStyle w:val="TableParagraph"/>
              <w:spacing w:line="240" w:lineRule="auto"/>
              <w:ind w:left="50"/>
              <w:rPr>
                <w:sz w:val="20"/>
              </w:rPr>
            </w:pPr>
            <w:r>
              <w:rPr>
                <w:b/>
                <w:sz w:val="20"/>
                <w:lang w:val="fr-CA"/>
              </w:rPr>
              <w:t xml:space="preserve"> Contact visuel :</w:t>
            </w:r>
            <w:r>
              <w:rPr>
                <w:sz w:val="20"/>
                <w:lang w:val="fr-CA"/>
              </w:rPr>
              <w:t xml:space="preserve"> Rincer prudemment à l’eau pendant au moins 5 minutes.</w:t>
            </w:r>
            <w:r>
              <w:rPr>
                <w:lang w:val="fr-CA"/>
              </w:rPr>
              <w:t xml:space="preserve"> </w:t>
            </w:r>
            <w:r>
              <w:rPr>
                <w:sz w:val="20"/>
                <w:lang w:val="fr-CA"/>
              </w:rPr>
              <w:t xml:space="preserve"> Retirez </w:t>
            </w:r>
            <w:proofErr w:type="gramStart"/>
            <w:r>
              <w:rPr>
                <w:sz w:val="20"/>
                <w:lang w:val="fr-CA"/>
              </w:rPr>
              <w:t>les  lentilles</w:t>
            </w:r>
            <w:proofErr w:type="gramEnd"/>
            <w:r>
              <w:rPr>
                <w:sz w:val="20"/>
                <w:lang w:val="fr-CA"/>
              </w:rPr>
              <w:t xml:space="preserve"> cornéennes, si elles sont présentes et</w:t>
            </w:r>
            <w:r>
              <w:rPr>
                <w:lang w:val="fr-CA"/>
              </w:rPr>
              <w:t xml:space="preserve"> faciles </w:t>
            </w:r>
            <w:r>
              <w:rPr>
                <w:sz w:val="20"/>
                <w:lang w:val="fr-CA"/>
              </w:rPr>
              <w:t xml:space="preserve"> à faire. </w:t>
            </w:r>
            <w:r>
              <w:rPr>
                <w:lang w:val="fr-CA"/>
              </w:rPr>
              <w:t xml:space="preserve"> </w:t>
            </w:r>
            <w:r>
              <w:rPr>
                <w:sz w:val="20"/>
                <w:lang w:val="fr-CA"/>
              </w:rPr>
              <w:t xml:space="preserve"> Continuer le rinçage. Obtenir des soins médicaux si une irritation se développe ou persiste.</w:t>
            </w:r>
          </w:p>
        </w:tc>
      </w:tr>
      <w:tr w:rsidR="00EC405E" w14:paraId="09F43E8D" w14:textId="77777777" w:rsidTr="00742FEE">
        <w:trPr>
          <w:trHeight w:val="268"/>
        </w:trPr>
        <w:tc>
          <w:tcPr>
            <w:tcW w:w="10728" w:type="dxa"/>
          </w:tcPr>
          <w:p w14:paraId="72ADA087" w14:textId="77777777" w:rsidR="00EC405E" w:rsidRDefault="00EC405E" w:rsidP="00742FEE">
            <w:pPr>
              <w:pStyle w:val="TableParagraph"/>
              <w:spacing w:line="238" w:lineRule="exact"/>
              <w:ind w:left="50"/>
              <w:rPr>
                <w:sz w:val="20"/>
              </w:rPr>
            </w:pPr>
            <w:r>
              <w:rPr>
                <w:b/>
                <w:sz w:val="20"/>
                <w:lang w:val="fr-CA"/>
              </w:rPr>
              <w:t>Ingestion:</w:t>
            </w:r>
            <w:r>
              <w:rPr>
                <w:sz w:val="20"/>
                <w:lang w:val="fr-CA"/>
              </w:rPr>
              <w:t xml:space="preserve"> Rincer la bouche.</w:t>
            </w:r>
            <w:r>
              <w:rPr>
                <w:lang w:val="fr-CA"/>
              </w:rPr>
              <w:t xml:space="preserve"> </w:t>
            </w:r>
            <w:r>
              <w:rPr>
                <w:sz w:val="20"/>
                <w:lang w:val="fr-CA"/>
              </w:rPr>
              <w:t xml:space="preserve"> Ne pas induire de vomissements.</w:t>
            </w:r>
            <w:r>
              <w:rPr>
                <w:lang w:val="fr-CA"/>
              </w:rPr>
              <w:t xml:space="preserve"> </w:t>
            </w:r>
            <w:r>
              <w:rPr>
                <w:sz w:val="20"/>
                <w:lang w:val="fr-CA"/>
              </w:rPr>
              <w:t xml:space="preserve"> Si vous ne vous sentez pas bien, consultez un médecin</w:t>
            </w:r>
            <w:r>
              <w:rPr>
                <w:spacing w:val="-2"/>
                <w:sz w:val="20"/>
                <w:lang w:val="fr-CA"/>
              </w:rPr>
              <w:t>.</w:t>
            </w:r>
          </w:p>
        </w:tc>
      </w:tr>
      <w:tr w:rsidR="00EC405E" w14:paraId="61B64837" w14:textId="77777777" w:rsidTr="00742FEE">
        <w:trPr>
          <w:trHeight w:val="234"/>
        </w:trPr>
        <w:tc>
          <w:tcPr>
            <w:tcW w:w="10728" w:type="dxa"/>
          </w:tcPr>
          <w:p w14:paraId="7A106316" w14:textId="77777777" w:rsidR="00EC405E" w:rsidRDefault="00EC405E" w:rsidP="00742FEE">
            <w:pPr>
              <w:pStyle w:val="TableParagraph"/>
              <w:spacing w:line="214" w:lineRule="exact"/>
              <w:ind w:left="50"/>
              <w:rPr>
                <w:sz w:val="20"/>
              </w:rPr>
            </w:pPr>
            <w:r>
              <w:rPr>
                <w:b/>
                <w:sz w:val="20"/>
                <w:lang w:val="fr-CA"/>
              </w:rPr>
              <w:t xml:space="preserve"> Symptômes chroniques :</w:t>
            </w:r>
            <w:r>
              <w:rPr>
                <w:sz w:val="20"/>
                <w:lang w:val="fr-CA"/>
              </w:rPr>
              <w:t xml:space="preserve"> Si de la poussière est générée,</w:t>
            </w:r>
            <w:r>
              <w:rPr>
                <w:lang w:val="fr-CA"/>
              </w:rPr>
              <w:t xml:space="preserve"> </w:t>
            </w:r>
            <w:proofErr w:type="gramStart"/>
            <w:r>
              <w:rPr>
                <w:lang w:val="fr-CA"/>
              </w:rPr>
              <w:t xml:space="preserve">une </w:t>
            </w:r>
            <w:r>
              <w:rPr>
                <w:sz w:val="20"/>
                <w:lang w:val="fr-CA"/>
              </w:rPr>
              <w:t xml:space="preserve"> exposition</w:t>
            </w:r>
            <w:proofErr w:type="gramEnd"/>
            <w:r>
              <w:rPr>
                <w:sz w:val="20"/>
                <w:lang w:val="fr-CA"/>
              </w:rPr>
              <w:t xml:space="preserve"> répétée par inhalation peut avoir des effets nocifs</w:t>
            </w:r>
            <w:r>
              <w:rPr>
                <w:spacing w:val="-2"/>
                <w:sz w:val="20"/>
                <w:lang w:val="fr-CA"/>
              </w:rPr>
              <w:t>.</w:t>
            </w:r>
          </w:p>
        </w:tc>
      </w:tr>
    </w:tbl>
    <w:p w14:paraId="28FD3E53" w14:textId="77777777" w:rsidR="00EC405E" w:rsidRDefault="00EC405E" w:rsidP="00EC405E">
      <w:pPr>
        <w:pStyle w:val="ListParagraph"/>
        <w:numPr>
          <w:ilvl w:val="1"/>
          <w:numId w:val="12"/>
        </w:numPr>
        <w:tabs>
          <w:tab w:val="left" w:pos="908"/>
          <w:tab w:val="left" w:pos="909"/>
        </w:tabs>
        <w:spacing w:before="28"/>
        <w:ind w:left="908" w:hanging="689"/>
        <w:rPr>
          <w:b/>
        </w:rPr>
      </w:pPr>
      <w:bookmarkStart w:id="10" w:name="4.3._______Indication_of_Any_Immediate_M"/>
      <w:bookmarkEnd w:id="10"/>
      <w:r>
        <w:rPr>
          <w:b/>
          <w:lang w:val="fr-CA"/>
        </w:rPr>
        <w:t>Indication de toute attention médicale immédiate et de tout traitement spécial</w:t>
      </w:r>
      <w:r>
        <w:rPr>
          <w:b/>
          <w:spacing w:val="-2"/>
          <w:lang w:val="fr-CA"/>
        </w:rPr>
        <w:t xml:space="preserve"> nécessaires</w:t>
      </w:r>
    </w:p>
    <w:p w14:paraId="164CAF8D" w14:textId="77777777" w:rsidR="00EC405E" w:rsidRDefault="00EC405E" w:rsidP="00EC405E">
      <w:pPr>
        <w:pStyle w:val="BodyText"/>
        <w:spacing w:before="3"/>
        <w:ind w:left="217"/>
      </w:pPr>
      <w:r>
        <w:rPr>
          <w:lang w:val="fr-CA"/>
        </w:rPr>
        <w:t xml:space="preserve">En cas d’exposition ou de souci, consultez </w:t>
      </w:r>
      <w:proofErr w:type="gramStart"/>
      <w:r>
        <w:rPr>
          <w:lang w:val="fr-CA"/>
        </w:rPr>
        <w:t>un  médecin</w:t>
      </w:r>
      <w:proofErr w:type="gramEnd"/>
      <w:r>
        <w:rPr>
          <w:lang w:val="fr-CA"/>
        </w:rPr>
        <w:t xml:space="preserve"> et recevez des soins médicaux.  Si un avis médical est nécessaire, ayez un contenant ou une étiquette de produit </w:t>
      </w:r>
      <w:proofErr w:type="gramStart"/>
      <w:r>
        <w:rPr>
          <w:lang w:val="fr-CA"/>
        </w:rPr>
        <w:t xml:space="preserve">à </w:t>
      </w:r>
      <w:r>
        <w:rPr>
          <w:spacing w:val="-2"/>
          <w:lang w:val="fr-CA"/>
        </w:rPr>
        <w:t xml:space="preserve"> portée</w:t>
      </w:r>
      <w:proofErr w:type="gramEnd"/>
      <w:r>
        <w:rPr>
          <w:spacing w:val="-2"/>
          <w:lang w:val="fr-CA"/>
        </w:rPr>
        <w:t xml:space="preserve"> de main.</w:t>
      </w:r>
    </w:p>
    <w:p w14:paraId="16F76CF2" w14:textId="77777777" w:rsidR="00EC405E" w:rsidRDefault="00EC405E" w:rsidP="00EC405E">
      <w:pPr>
        <w:pStyle w:val="Heading2"/>
        <w:tabs>
          <w:tab w:val="left" w:pos="11139"/>
        </w:tabs>
        <w:spacing w:before="22" w:line="293" w:lineRule="exact"/>
      </w:pPr>
      <w:r>
        <w:rPr>
          <w:color w:val="FFFFFF"/>
          <w:shd w:val="clear" w:color="auto" w:fill="000000"/>
          <w:lang w:val="fr-CA"/>
        </w:rPr>
        <w:t>SECTION 5 :</w:t>
      </w:r>
      <w:r>
        <w:rPr>
          <w:color w:val="FFFFFF"/>
          <w:spacing w:val="-2"/>
          <w:shd w:val="clear" w:color="auto" w:fill="000000"/>
          <w:lang w:val="fr-CA"/>
        </w:rPr>
        <w:t xml:space="preserve"> MESURES</w:t>
      </w:r>
      <w:r>
        <w:rPr>
          <w:color w:val="FFFFFF"/>
          <w:shd w:val="clear" w:color="auto" w:fill="000000"/>
          <w:lang w:val="fr-CA"/>
        </w:rPr>
        <w:t xml:space="preserve"> DE LUTTE CONTRE L’INCENDIE</w:t>
      </w:r>
      <w:r>
        <w:rPr>
          <w:color w:val="FFFFFF"/>
          <w:shd w:val="clear" w:color="auto" w:fill="000000"/>
          <w:lang w:val="fr-CA"/>
        </w:rPr>
        <w:tab/>
      </w:r>
    </w:p>
    <w:p w14:paraId="2D1B46A6" w14:textId="77777777" w:rsidR="00EC405E" w:rsidRDefault="00EC405E" w:rsidP="00EC405E">
      <w:pPr>
        <w:pStyle w:val="ListParagraph"/>
        <w:numPr>
          <w:ilvl w:val="1"/>
          <w:numId w:val="11"/>
        </w:numPr>
        <w:tabs>
          <w:tab w:val="left" w:pos="911"/>
          <w:tab w:val="left" w:pos="912"/>
        </w:tabs>
        <w:spacing w:after="56"/>
        <w:rPr>
          <w:b/>
        </w:rPr>
      </w:pPr>
      <w:bookmarkStart w:id="11" w:name="5.1._______Extinguishing_Media"/>
      <w:bookmarkEnd w:id="11"/>
      <w:r>
        <w:rPr>
          <w:b/>
          <w:spacing w:val="-4"/>
          <w:lang w:val="fr-CA"/>
        </w:rPr>
        <w:t xml:space="preserve"> Supports</w:t>
      </w:r>
      <w:r>
        <w:rPr>
          <w:lang w:val="fr-CA"/>
        </w:rPr>
        <w:t xml:space="preserve"> d’extinction</w:t>
      </w:r>
    </w:p>
    <w:tbl>
      <w:tblPr>
        <w:tblW w:w="0" w:type="auto"/>
        <w:tblInd w:w="175" w:type="dxa"/>
        <w:tblLayout w:type="fixed"/>
        <w:tblCellMar>
          <w:left w:w="0" w:type="dxa"/>
          <w:right w:w="0" w:type="dxa"/>
        </w:tblCellMar>
        <w:tblLook w:val="01E0" w:firstRow="1" w:lastRow="1" w:firstColumn="1" w:lastColumn="1" w:noHBand="0" w:noVBand="0"/>
      </w:tblPr>
      <w:tblGrid>
        <w:gridCol w:w="7275"/>
      </w:tblGrid>
      <w:tr w:rsidR="00EC405E" w14:paraId="556D084A" w14:textId="77777777" w:rsidTr="00742FEE">
        <w:trPr>
          <w:trHeight w:val="222"/>
        </w:trPr>
        <w:tc>
          <w:tcPr>
            <w:tcW w:w="7275" w:type="dxa"/>
          </w:tcPr>
          <w:p w14:paraId="0A7213C4" w14:textId="77777777" w:rsidR="00EC405E" w:rsidRDefault="00EC405E" w:rsidP="00742FEE">
            <w:pPr>
              <w:pStyle w:val="TableParagraph"/>
              <w:spacing w:line="202" w:lineRule="exact"/>
              <w:ind w:left="50"/>
              <w:rPr>
                <w:sz w:val="20"/>
              </w:rPr>
            </w:pPr>
            <w:r>
              <w:rPr>
                <w:b/>
                <w:sz w:val="20"/>
                <w:lang w:val="fr-CA"/>
              </w:rPr>
              <w:t>Produit extincteur approprié :</w:t>
            </w:r>
            <w:r>
              <w:rPr>
                <w:sz w:val="20"/>
                <w:lang w:val="fr-CA"/>
              </w:rPr>
              <w:t xml:space="preserve"> Utiliser un agent </w:t>
            </w:r>
            <w:proofErr w:type="gramStart"/>
            <w:r>
              <w:rPr>
                <w:sz w:val="20"/>
                <w:lang w:val="fr-CA"/>
              </w:rPr>
              <w:t>extincteur  approprié</w:t>
            </w:r>
            <w:proofErr w:type="gramEnd"/>
            <w:r>
              <w:rPr>
                <w:sz w:val="20"/>
                <w:lang w:val="fr-CA"/>
              </w:rPr>
              <w:t xml:space="preserve"> pour  les incendies environnants</w:t>
            </w:r>
            <w:r>
              <w:rPr>
                <w:spacing w:val="-2"/>
                <w:sz w:val="20"/>
                <w:lang w:val="fr-CA"/>
              </w:rPr>
              <w:t xml:space="preserve"> .</w:t>
            </w:r>
          </w:p>
        </w:tc>
      </w:tr>
      <w:tr w:rsidR="00EC405E" w14:paraId="0B2EB52D" w14:textId="77777777" w:rsidTr="00742FEE">
        <w:trPr>
          <w:trHeight w:val="222"/>
        </w:trPr>
        <w:tc>
          <w:tcPr>
            <w:tcW w:w="7275" w:type="dxa"/>
          </w:tcPr>
          <w:p w14:paraId="52E3E0AA" w14:textId="77777777" w:rsidR="00EC405E" w:rsidRDefault="00EC405E" w:rsidP="00742FEE">
            <w:pPr>
              <w:pStyle w:val="TableParagraph"/>
              <w:spacing w:line="202" w:lineRule="exact"/>
              <w:ind w:left="50"/>
              <w:rPr>
                <w:sz w:val="20"/>
              </w:rPr>
            </w:pPr>
            <w:r>
              <w:rPr>
                <w:b/>
                <w:sz w:val="20"/>
                <w:lang w:val="fr-CA"/>
              </w:rPr>
              <w:t>Agents extincteurs</w:t>
            </w:r>
            <w:r>
              <w:rPr>
                <w:lang w:val="fr-CA"/>
              </w:rPr>
              <w:t xml:space="preserve"> </w:t>
            </w:r>
            <w:proofErr w:type="gramStart"/>
            <w:r>
              <w:rPr>
                <w:lang w:val="fr-CA"/>
              </w:rPr>
              <w:t xml:space="preserve">inappropriés </w:t>
            </w:r>
            <w:r>
              <w:rPr>
                <w:b/>
                <w:sz w:val="20"/>
                <w:lang w:val="fr-CA"/>
              </w:rPr>
              <w:t xml:space="preserve"> :</w:t>
            </w:r>
            <w:proofErr w:type="gramEnd"/>
            <w:r>
              <w:rPr>
                <w:spacing w:val="-4"/>
                <w:sz w:val="20"/>
                <w:lang w:val="fr-CA"/>
              </w:rPr>
              <w:t xml:space="preserve"> Aucun.</w:t>
            </w:r>
          </w:p>
        </w:tc>
      </w:tr>
    </w:tbl>
    <w:p w14:paraId="19E9238A" w14:textId="77777777" w:rsidR="00EC405E" w:rsidRDefault="00EC405E" w:rsidP="00EC405E">
      <w:pPr>
        <w:pStyle w:val="ListParagraph"/>
        <w:numPr>
          <w:ilvl w:val="1"/>
          <w:numId w:val="11"/>
        </w:numPr>
        <w:tabs>
          <w:tab w:val="left" w:pos="910"/>
          <w:tab w:val="left" w:pos="911"/>
        </w:tabs>
        <w:spacing w:before="2" w:after="53"/>
        <w:ind w:left="910"/>
        <w:rPr>
          <w:b/>
        </w:rPr>
      </w:pPr>
      <w:bookmarkStart w:id="12" w:name="5.2._______Special_Hazards_Arising_From_"/>
      <w:bookmarkEnd w:id="12"/>
      <w:r>
        <w:rPr>
          <w:b/>
          <w:lang w:val="fr-CA"/>
        </w:rPr>
        <w:t xml:space="preserve"> Dangers particuliers découlant de la substance ou</w:t>
      </w:r>
      <w:r>
        <w:rPr>
          <w:lang w:val="fr-CA"/>
        </w:rPr>
        <w:t xml:space="preserve"> </w:t>
      </w:r>
      <w:proofErr w:type="gramStart"/>
      <w:r>
        <w:rPr>
          <w:lang w:val="fr-CA"/>
        </w:rPr>
        <w:t xml:space="preserve">du </w:t>
      </w:r>
      <w:r>
        <w:rPr>
          <w:b/>
          <w:spacing w:val="-2"/>
          <w:lang w:val="fr-CA"/>
        </w:rPr>
        <w:t xml:space="preserve"> mélange</w:t>
      </w:r>
      <w:proofErr w:type="gramEnd"/>
    </w:p>
    <w:tbl>
      <w:tblPr>
        <w:tblW w:w="0" w:type="auto"/>
        <w:tblInd w:w="175" w:type="dxa"/>
        <w:tblLayout w:type="fixed"/>
        <w:tblCellMar>
          <w:left w:w="0" w:type="dxa"/>
          <w:right w:w="0" w:type="dxa"/>
        </w:tblCellMar>
        <w:tblLook w:val="01E0" w:firstRow="1" w:lastRow="1" w:firstColumn="1" w:lastColumn="1" w:noHBand="0" w:noVBand="0"/>
      </w:tblPr>
      <w:tblGrid>
        <w:gridCol w:w="6916"/>
      </w:tblGrid>
      <w:tr w:rsidR="00EC405E" w14:paraId="02C3D9DA" w14:textId="77777777" w:rsidTr="00742FEE">
        <w:trPr>
          <w:trHeight w:val="222"/>
        </w:trPr>
        <w:tc>
          <w:tcPr>
            <w:tcW w:w="6916" w:type="dxa"/>
          </w:tcPr>
          <w:p w14:paraId="200534B5" w14:textId="77777777" w:rsidR="00EC405E" w:rsidRDefault="00EC405E" w:rsidP="00742FEE">
            <w:pPr>
              <w:pStyle w:val="TableParagraph"/>
              <w:spacing w:line="202" w:lineRule="exact"/>
              <w:ind w:left="50"/>
              <w:rPr>
                <w:sz w:val="20"/>
              </w:rPr>
            </w:pPr>
            <w:r>
              <w:rPr>
                <w:b/>
                <w:sz w:val="20"/>
                <w:lang w:val="fr-CA"/>
              </w:rPr>
              <w:t xml:space="preserve"> Risque d’incendie :</w:t>
            </w:r>
            <w:r>
              <w:rPr>
                <w:sz w:val="20"/>
                <w:lang w:val="fr-CA"/>
              </w:rPr>
              <w:t xml:space="preserve"> </w:t>
            </w:r>
            <w:r>
              <w:rPr>
                <w:spacing w:val="-2"/>
                <w:sz w:val="20"/>
                <w:lang w:val="fr-CA"/>
              </w:rPr>
              <w:t xml:space="preserve"> Inflammable.</w:t>
            </w:r>
          </w:p>
        </w:tc>
      </w:tr>
      <w:tr w:rsidR="00EC405E" w14:paraId="5EDE12AF" w14:textId="77777777" w:rsidTr="00742FEE">
        <w:trPr>
          <w:trHeight w:val="244"/>
        </w:trPr>
        <w:tc>
          <w:tcPr>
            <w:tcW w:w="6916" w:type="dxa"/>
          </w:tcPr>
          <w:p w14:paraId="2E89285C" w14:textId="77777777" w:rsidR="00EC405E" w:rsidRDefault="00EC405E" w:rsidP="00742FEE">
            <w:pPr>
              <w:pStyle w:val="TableParagraph"/>
              <w:spacing w:line="225" w:lineRule="exact"/>
              <w:ind w:left="50"/>
              <w:rPr>
                <w:sz w:val="20"/>
              </w:rPr>
            </w:pPr>
            <w:r>
              <w:rPr>
                <w:b/>
                <w:sz w:val="20"/>
                <w:lang w:val="fr-CA"/>
              </w:rPr>
              <w:t xml:space="preserve"> Risque d’explosion :</w:t>
            </w:r>
            <w:r>
              <w:rPr>
                <w:sz w:val="20"/>
                <w:lang w:val="fr-CA"/>
              </w:rPr>
              <w:t xml:space="preserve"> Le produit </w:t>
            </w:r>
            <w:proofErr w:type="gramStart"/>
            <w:r>
              <w:rPr>
                <w:sz w:val="20"/>
                <w:lang w:val="fr-CA"/>
              </w:rPr>
              <w:t>n’est  pas</w:t>
            </w:r>
            <w:proofErr w:type="gramEnd"/>
            <w:r>
              <w:rPr>
                <w:spacing w:val="-2"/>
                <w:sz w:val="20"/>
                <w:lang w:val="fr-CA"/>
              </w:rPr>
              <w:t xml:space="preserve"> explosif.</w:t>
            </w:r>
          </w:p>
        </w:tc>
      </w:tr>
      <w:tr w:rsidR="00EC405E" w14:paraId="276CC7A4" w14:textId="77777777" w:rsidTr="00742FEE">
        <w:trPr>
          <w:trHeight w:val="222"/>
        </w:trPr>
        <w:tc>
          <w:tcPr>
            <w:tcW w:w="6916" w:type="dxa"/>
          </w:tcPr>
          <w:p w14:paraId="087FBC70" w14:textId="77777777" w:rsidR="00EC405E" w:rsidRDefault="00EC405E" w:rsidP="00742FEE">
            <w:pPr>
              <w:pStyle w:val="TableParagraph"/>
              <w:spacing w:line="202" w:lineRule="exact"/>
              <w:ind w:left="50"/>
              <w:rPr>
                <w:sz w:val="20"/>
              </w:rPr>
            </w:pPr>
            <w:r>
              <w:rPr>
                <w:b/>
                <w:sz w:val="20"/>
                <w:lang w:val="fr-CA"/>
              </w:rPr>
              <w:t xml:space="preserve">Réactivité : </w:t>
            </w:r>
            <w:proofErr w:type="gramStart"/>
            <w:r>
              <w:rPr>
                <w:b/>
                <w:sz w:val="20"/>
                <w:lang w:val="fr-CA"/>
              </w:rPr>
              <w:t xml:space="preserve">On </w:t>
            </w:r>
            <w:r>
              <w:rPr>
                <w:sz w:val="20"/>
                <w:lang w:val="fr-CA"/>
              </w:rPr>
              <w:t xml:space="preserve"> ne</w:t>
            </w:r>
            <w:proofErr w:type="gramEnd"/>
            <w:r>
              <w:rPr>
                <w:sz w:val="20"/>
                <w:lang w:val="fr-CA"/>
              </w:rPr>
              <w:t xml:space="preserve"> s’attend pas à ce que</w:t>
            </w:r>
            <w:r>
              <w:rPr>
                <w:lang w:val="fr-CA"/>
              </w:rPr>
              <w:t xml:space="preserve"> des </w:t>
            </w:r>
            <w:r>
              <w:rPr>
                <w:sz w:val="20"/>
                <w:lang w:val="fr-CA"/>
              </w:rPr>
              <w:t xml:space="preserve"> réactions dangereuses se produisent dans des</w:t>
            </w:r>
            <w:r>
              <w:rPr>
                <w:lang w:val="fr-CA"/>
              </w:rPr>
              <w:t xml:space="preserve"> conditions </w:t>
            </w:r>
            <w:r>
              <w:rPr>
                <w:sz w:val="20"/>
                <w:lang w:val="fr-CA"/>
              </w:rPr>
              <w:t xml:space="preserve"> normales</w:t>
            </w:r>
            <w:r>
              <w:rPr>
                <w:spacing w:val="-2"/>
                <w:sz w:val="20"/>
                <w:lang w:val="fr-CA"/>
              </w:rPr>
              <w:t>.</w:t>
            </w:r>
            <w:r>
              <w:rPr>
                <w:sz w:val="20"/>
                <w:lang w:val="fr-CA"/>
              </w:rPr>
              <w:t xml:space="preserve"> </w:t>
            </w:r>
          </w:p>
        </w:tc>
      </w:tr>
    </w:tbl>
    <w:p w14:paraId="1333A5D7" w14:textId="77777777" w:rsidR="00EC405E" w:rsidRDefault="00EC405E" w:rsidP="00EC405E">
      <w:pPr>
        <w:pStyle w:val="ListParagraph"/>
        <w:numPr>
          <w:ilvl w:val="1"/>
          <w:numId w:val="11"/>
        </w:numPr>
        <w:tabs>
          <w:tab w:val="left" w:pos="910"/>
          <w:tab w:val="left" w:pos="912"/>
        </w:tabs>
        <w:spacing w:after="44"/>
        <w:ind w:hanging="693"/>
        <w:rPr>
          <w:b/>
        </w:rPr>
      </w:pPr>
      <w:bookmarkStart w:id="13" w:name="5.3._______Advice_for_Firefighters"/>
      <w:bookmarkEnd w:id="13"/>
      <w:r>
        <w:rPr>
          <w:b/>
          <w:lang w:val="fr-CA"/>
        </w:rPr>
        <w:t>Conseils pour</w:t>
      </w:r>
      <w:r>
        <w:rPr>
          <w:b/>
          <w:spacing w:val="-2"/>
          <w:lang w:val="fr-CA"/>
        </w:rPr>
        <w:t xml:space="preserve"> les pompiers</w:t>
      </w:r>
    </w:p>
    <w:tbl>
      <w:tblPr>
        <w:tblW w:w="0" w:type="auto"/>
        <w:tblInd w:w="177" w:type="dxa"/>
        <w:tblLayout w:type="fixed"/>
        <w:tblCellMar>
          <w:left w:w="0" w:type="dxa"/>
          <w:right w:w="0" w:type="dxa"/>
        </w:tblCellMar>
        <w:tblLook w:val="01E0" w:firstRow="1" w:lastRow="1" w:firstColumn="1" w:lastColumn="1" w:noHBand="0" w:noVBand="0"/>
      </w:tblPr>
      <w:tblGrid>
        <w:gridCol w:w="10255"/>
      </w:tblGrid>
      <w:tr w:rsidR="00EC405E" w14:paraId="7335C300" w14:textId="77777777" w:rsidTr="00742FEE">
        <w:trPr>
          <w:trHeight w:val="222"/>
        </w:trPr>
        <w:tc>
          <w:tcPr>
            <w:tcW w:w="10255" w:type="dxa"/>
          </w:tcPr>
          <w:p w14:paraId="3F6DD29E" w14:textId="77777777" w:rsidR="00EC405E" w:rsidRDefault="00EC405E" w:rsidP="00742FEE">
            <w:pPr>
              <w:pStyle w:val="TableParagraph"/>
              <w:spacing w:line="202" w:lineRule="exact"/>
              <w:ind w:left="50"/>
              <w:rPr>
                <w:sz w:val="20"/>
              </w:rPr>
            </w:pPr>
            <w:r>
              <w:rPr>
                <w:b/>
                <w:sz w:val="20"/>
                <w:lang w:val="fr-CA"/>
              </w:rPr>
              <w:t xml:space="preserve"> Mesures</w:t>
            </w:r>
            <w:r>
              <w:rPr>
                <w:lang w:val="fr-CA"/>
              </w:rPr>
              <w:t xml:space="preserve"> de </w:t>
            </w:r>
            <w:proofErr w:type="gramStart"/>
            <w:r>
              <w:rPr>
                <w:lang w:val="fr-CA"/>
              </w:rPr>
              <w:t xml:space="preserve">précaution </w:t>
            </w:r>
            <w:r>
              <w:rPr>
                <w:b/>
                <w:sz w:val="20"/>
                <w:lang w:val="fr-CA"/>
              </w:rPr>
              <w:t xml:space="preserve"> Incendie</w:t>
            </w:r>
            <w:proofErr w:type="gramEnd"/>
            <w:r>
              <w:rPr>
                <w:b/>
                <w:sz w:val="20"/>
                <w:lang w:val="fr-CA"/>
              </w:rPr>
              <w:t xml:space="preserve"> : Faites</w:t>
            </w:r>
            <w:r>
              <w:rPr>
                <w:sz w:val="20"/>
                <w:lang w:val="fr-CA"/>
              </w:rPr>
              <w:t xml:space="preserve"> preuve de prudence lorsque vous combattez un</w:t>
            </w:r>
            <w:r>
              <w:rPr>
                <w:lang w:val="fr-CA"/>
              </w:rPr>
              <w:t xml:space="preserve"> incendie </w:t>
            </w:r>
            <w:r>
              <w:rPr>
                <w:sz w:val="20"/>
                <w:lang w:val="fr-CA"/>
              </w:rPr>
              <w:t xml:space="preserve"> chimique</w:t>
            </w:r>
            <w:r>
              <w:rPr>
                <w:spacing w:val="-2"/>
                <w:sz w:val="20"/>
                <w:lang w:val="fr-CA"/>
              </w:rPr>
              <w:t>.</w:t>
            </w:r>
          </w:p>
        </w:tc>
      </w:tr>
      <w:tr w:rsidR="00EC405E" w14:paraId="7BD0478A" w14:textId="77777777" w:rsidTr="00742FEE">
        <w:trPr>
          <w:trHeight w:val="244"/>
        </w:trPr>
        <w:tc>
          <w:tcPr>
            <w:tcW w:w="10255" w:type="dxa"/>
          </w:tcPr>
          <w:p w14:paraId="7086BB67" w14:textId="77777777" w:rsidR="00EC405E" w:rsidRDefault="00EC405E" w:rsidP="00742FEE">
            <w:pPr>
              <w:pStyle w:val="TableParagraph"/>
              <w:spacing w:line="225" w:lineRule="exact"/>
              <w:ind w:left="50"/>
              <w:rPr>
                <w:sz w:val="20"/>
              </w:rPr>
            </w:pPr>
            <w:r>
              <w:rPr>
                <w:b/>
                <w:sz w:val="20"/>
                <w:lang w:val="fr-CA"/>
              </w:rPr>
              <w:t>Protection pendant la lutte contre l’incendie :</w:t>
            </w:r>
            <w:r>
              <w:rPr>
                <w:sz w:val="20"/>
                <w:lang w:val="fr-CA"/>
              </w:rPr>
              <w:t xml:space="preserve"> N’</w:t>
            </w:r>
            <w:proofErr w:type="spellStart"/>
            <w:r>
              <w:rPr>
                <w:sz w:val="20"/>
                <w:lang w:val="fr-CA"/>
              </w:rPr>
              <w:t>entrez</w:t>
            </w:r>
            <w:proofErr w:type="spellEnd"/>
            <w:r>
              <w:rPr>
                <w:sz w:val="20"/>
                <w:lang w:val="fr-CA"/>
              </w:rPr>
              <w:t xml:space="preserve"> pas dans la zone d’incendie sans</w:t>
            </w:r>
            <w:r>
              <w:rPr>
                <w:lang w:val="fr-CA"/>
              </w:rPr>
              <w:t xml:space="preserve"> </w:t>
            </w:r>
            <w:proofErr w:type="gramStart"/>
            <w:r>
              <w:rPr>
                <w:lang w:val="fr-CA"/>
              </w:rPr>
              <w:t xml:space="preserve">équipement </w:t>
            </w:r>
            <w:r>
              <w:rPr>
                <w:sz w:val="20"/>
                <w:lang w:val="fr-CA"/>
              </w:rPr>
              <w:t xml:space="preserve"> de</w:t>
            </w:r>
            <w:proofErr w:type="gramEnd"/>
            <w:r>
              <w:rPr>
                <w:sz w:val="20"/>
                <w:lang w:val="fr-CA"/>
              </w:rPr>
              <w:t xml:space="preserve"> protection approprié, y compris une protection respiratoire</w:t>
            </w:r>
            <w:r>
              <w:rPr>
                <w:spacing w:val="-2"/>
                <w:sz w:val="20"/>
                <w:lang w:val="fr-CA"/>
              </w:rPr>
              <w:t>.</w:t>
            </w:r>
            <w:r>
              <w:rPr>
                <w:sz w:val="20"/>
                <w:lang w:val="fr-CA"/>
              </w:rPr>
              <w:t xml:space="preserve"> </w:t>
            </w:r>
          </w:p>
        </w:tc>
      </w:tr>
      <w:tr w:rsidR="00EC405E" w14:paraId="6936B455" w14:textId="77777777" w:rsidTr="00742FEE">
        <w:trPr>
          <w:trHeight w:val="243"/>
        </w:trPr>
        <w:tc>
          <w:tcPr>
            <w:tcW w:w="10255" w:type="dxa"/>
          </w:tcPr>
          <w:p w14:paraId="00557358" w14:textId="77777777" w:rsidR="00EC405E" w:rsidRDefault="00EC405E" w:rsidP="00742FEE">
            <w:pPr>
              <w:pStyle w:val="TableParagraph"/>
              <w:spacing w:line="224" w:lineRule="exact"/>
              <w:ind w:left="50"/>
              <w:rPr>
                <w:sz w:val="20"/>
              </w:rPr>
            </w:pPr>
            <w:bookmarkStart w:id="14" w:name="Reference_to_Other_Sections"/>
            <w:bookmarkEnd w:id="14"/>
            <w:r>
              <w:rPr>
                <w:b/>
                <w:sz w:val="20"/>
                <w:lang w:val="fr-CA"/>
              </w:rPr>
              <w:t xml:space="preserve"> Produits de combustion</w:t>
            </w:r>
            <w:r>
              <w:rPr>
                <w:lang w:val="fr-CA"/>
              </w:rPr>
              <w:t xml:space="preserve"> dangereux </w:t>
            </w:r>
            <w:r>
              <w:rPr>
                <w:sz w:val="20"/>
                <w:lang w:val="fr-CA"/>
              </w:rPr>
              <w:t>: Aucun n’est</w:t>
            </w:r>
            <w:r>
              <w:rPr>
                <w:spacing w:val="-2"/>
                <w:sz w:val="20"/>
                <w:lang w:val="fr-CA"/>
              </w:rPr>
              <w:t xml:space="preserve"> connu.</w:t>
            </w:r>
          </w:p>
        </w:tc>
      </w:tr>
      <w:tr w:rsidR="00EC405E" w14:paraId="22DEE1D7" w14:textId="77777777" w:rsidTr="00742FEE">
        <w:trPr>
          <w:trHeight w:val="489"/>
        </w:trPr>
        <w:tc>
          <w:tcPr>
            <w:tcW w:w="10255" w:type="dxa"/>
          </w:tcPr>
          <w:p w14:paraId="72B11803" w14:textId="77777777" w:rsidR="00EC405E" w:rsidRDefault="00EC405E" w:rsidP="00742FEE">
            <w:pPr>
              <w:pStyle w:val="TableParagraph"/>
              <w:spacing w:line="247" w:lineRule="exact"/>
              <w:ind w:left="50"/>
              <w:rPr>
                <w:b/>
              </w:rPr>
            </w:pPr>
            <w:r>
              <w:rPr>
                <w:b/>
                <w:u w:val="single"/>
                <w:lang w:val="fr-CA"/>
              </w:rPr>
              <w:t xml:space="preserve">Renvoi à </w:t>
            </w:r>
            <w:proofErr w:type="gramStart"/>
            <w:r>
              <w:rPr>
                <w:b/>
                <w:u w:val="single"/>
                <w:lang w:val="fr-CA"/>
              </w:rPr>
              <w:t xml:space="preserve">d’autres </w:t>
            </w:r>
            <w:r>
              <w:rPr>
                <w:b/>
                <w:spacing w:val="-2"/>
                <w:u w:val="single"/>
                <w:lang w:val="fr-CA"/>
              </w:rPr>
              <w:t xml:space="preserve"> sections</w:t>
            </w:r>
            <w:proofErr w:type="gramEnd"/>
          </w:p>
          <w:p w14:paraId="0EF33257" w14:textId="77777777" w:rsidR="00EC405E" w:rsidRDefault="00EC405E" w:rsidP="00742FEE">
            <w:pPr>
              <w:pStyle w:val="TableParagraph"/>
              <w:spacing w:before="2" w:line="220" w:lineRule="exact"/>
              <w:ind w:left="50"/>
              <w:rPr>
                <w:sz w:val="20"/>
              </w:rPr>
            </w:pPr>
            <w:r>
              <w:rPr>
                <w:sz w:val="20"/>
                <w:lang w:val="fr-CA"/>
              </w:rPr>
              <w:t>Se reporter à la section 9 pour les</w:t>
            </w:r>
            <w:r>
              <w:rPr>
                <w:lang w:val="fr-CA"/>
              </w:rPr>
              <w:t xml:space="preserve"> </w:t>
            </w:r>
            <w:proofErr w:type="gramStart"/>
            <w:r>
              <w:rPr>
                <w:lang w:val="fr-CA"/>
              </w:rPr>
              <w:t xml:space="preserve">propriétés </w:t>
            </w:r>
            <w:r>
              <w:rPr>
                <w:sz w:val="20"/>
                <w:lang w:val="fr-CA"/>
              </w:rPr>
              <w:t xml:space="preserve"> d’inflammabilité</w:t>
            </w:r>
            <w:proofErr w:type="gramEnd"/>
            <w:r>
              <w:rPr>
                <w:spacing w:val="-2"/>
                <w:sz w:val="20"/>
                <w:lang w:val="fr-CA"/>
              </w:rPr>
              <w:t>.</w:t>
            </w:r>
          </w:p>
        </w:tc>
      </w:tr>
    </w:tbl>
    <w:p w14:paraId="5B8AAB5A" w14:textId="77777777" w:rsidR="00EC405E" w:rsidRDefault="00EC405E" w:rsidP="00EC405E">
      <w:pPr>
        <w:pStyle w:val="Heading2"/>
        <w:tabs>
          <w:tab w:val="left" w:pos="11139"/>
        </w:tabs>
        <w:spacing w:before="31"/>
      </w:pPr>
      <w:bookmarkStart w:id="15" w:name="6.1._______Personal_Precautions,_Protect"/>
      <w:bookmarkEnd w:id="15"/>
      <w:r>
        <w:rPr>
          <w:color w:val="FFFFFF"/>
          <w:shd w:val="clear" w:color="auto" w:fill="000000"/>
          <w:lang w:val="fr-CA"/>
        </w:rPr>
        <w:lastRenderedPageBreak/>
        <w:t>SECTION 6 :</w:t>
      </w:r>
      <w:r>
        <w:rPr>
          <w:lang w:val="fr-CA"/>
        </w:rPr>
        <w:t xml:space="preserve"> </w:t>
      </w:r>
      <w:proofErr w:type="gramStart"/>
      <w:r>
        <w:rPr>
          <w:lang w:val="fr-CA"/>
        </w:rPr>
        <w:t xml:space="preserve">MESURES </w:t>
      </w:r>
      <w:r>
        <w:rPr>
          <w:color w:val="FFFFFF"/>
          <w:shd w:val="clear" w:color="auto" w:fill="000000"/>
          <w:lang w:val="fr-CA"/>
        </w:rPr>
        <w:t xml:space="preserve"> RELATIVES</w:t>
      </w:r>
      <w:proofErr w:type="gramEnd"/>
      <w:r>
        <w:rPr>
          <w:color w:val="FFFFFF"/>
          <w:shd w:val="clear" w:color="auto" w:fill="000000"/>
          <w:lang w:val="fr-CA"/>
        </w:rPr>
        <w:t xml:space="preserve"> AUX REJETS ACCIDENTELS </w:t>
      </w:r>
      <w:r>
        <w:rPr>
          <w:color w:val="FFFFFF"/>
          <w:spacing w:val="-2"/>
          <w:shd w:val="clear" w:color="auto" w:fill="000000"/>
          <w:lang w:val="fr-CA"/>
        </w:rPr>
        <w:t xml:space="preserve"> </w:t>
      </w:r>
      <w:r>
        <w:rPr>
          <w:color w:val="FFFFFF"/>
          <w:shd w:val="clear" w:color="auto" w:fill="000000"/>
          <w:lang w:val="fr-CA"/>
        </w:rPr>
        <w:tab/>
      </w:r>
    </w:p>
    <w:p w14:paraId="71DC8903" w14:textId="77777777" w:rsidR="00EC405E" w:rsidRDefault="00EC405E" w:rsidP="00EC405E">
      <w:pPr>
        <w:pStyle w:val="ListParagraph"/>
        <w:numPr>
          <w:ilvl w:val="1"/>
          <w:numId w:val="10"/>
        </w:numPr>
        <w:tabs>
          <w:tab w:val="left" w:pos="910"/>
          <w:tab w:val="left" w:pos="911"/>
        </w:tabs>
        <w:spacing w:line="267" w:lineRule="exact"/>
        <w:rPr>
          <w:b/>
        </w:rPr>
      </w:pPr>
      <w:r>
        <w:rPr>
          <w:b/>
          <w:lang w:val="fr-CA"/>
        </w:rPr>
        <w:t xml:space="preserve"> Précautions personnelles, équipement de protection et</w:t>
      </w:r>
      <w:r>
        <w:rPr>
          <w:b/>
          <w:spacing w:val="-2"/>
          <w:lang w:val="fr-CA"/>
        </w:rPr>
        <w:t xml:space="preserve"> procédures</w:t>
      </w:r>
      <w:r>
        <w:rPr>
          <w:b/>
          <w:lang w:val="fr-CA"/>
        </w:rPr>
        <w:t xml:space="preserve"> d’urgence</w:t>
      </w:r>
    </w:p>
    <w:p w14:paraId="348138D1" w14:textId="77777777" w:rsidR="00EC405E" w:rsidRDefault="00EC405E" w:rsidP="00EC405E">
      <w:pPr>
        <w:pStyle w:val="BodyText"/>
        <w:spacing w:before="2"/>
      </w:pPr>
      <w:r>
        <w:rPr>
          <w:b/>
          <w:lang w:val="fr-CA"/>
        </w:rPr>
        <w:t xml:space="preserve"> Mesures générales :</w:t>
      </w:r>
      <w:r>
        <w:rPr>
          <w:lang w:val="fr-CA"/>
        </w:rPr>
        <w:t xml:space="preserve"> Évitez de créer des conditions poussiéreuses dans la mesure du possible.  Évitez tout contact prolongé avec les yeux, la peau et les vêtements.  Évitez de respirer de la poussière.</w:t>
      </w:r>
    </w:p>
    <w:p w14:paraId="5C6D8629" w14:textId="77777777" w:rsidR="00EC405E" w:rsidRDefault="00EC405E" w:rsidP="00EC405E">
      <w:pPr>
        <w:pStyle w:val="ListParagraph"/>
        <w:numPr>
          <w:ilvl w:val="2"/>
          <w:numId w:val="10"/>
        </w:numPr>
        <w:tabs>
          <w:tab w:val="left" w:pos="954"/>
          <w:tab w:val="left" w:pos="955"/>
        </w:tabs>
        <w:spacing w:before="1" w:after="40"/>
        <w:rPr>
          <w:b/>
          <w:sz w:val="20"/>
        </w:rPr>
      </w:pPr>
      <w:bookmarkStart w:id="16" w:name="6.1.1.______For_Non-Emergency_Personnel"/>
      <w:bookmarkEnd w:id="16"/>
      <w:proofErr w:type="gramStart"/>
      <w:r>
        <w:rPr>
          <w:b/>
          <w:sz w:val="20"/>
          <w:lang w:val="fr-CA"/>
        </w:rPr>
        <w:t xml:space="preserve">Pour </w:t>
      </w:r>
      <w:r>
        <w:rPr>
          <w:b/>
          <w:spacing w:val="-2"/>
          <w:sz w:val="20"/>
          <w:lang w:val="fr-CA"/>
        </w:rPr>
        <w:t xml:space="preserve"> le</w:t>
      </w:r>
      <w:proofErr w:type="gramEnd"/>
      <w:r>
        <w:rPr>
          <w:b/>
          <w:spacing w:val="-2"/>
          <w:sz w:val="20"/>
          <w:lang w:val="fr-CA"/>
        </w:rPr>
        <w:t xml:space="preserve"> personnel</w:t>
      </w:r>
      <w:r>
        <w:rPr>
          <w:b/>
          <w:sz w:val="20"/>
          <w:lang w:val="fr-CA"/>
        </w:rPr>
        <w:t xml:space="preserve"> non urgent</w:t>
      </w:r>
    </w:p>
    <w:tbl>
      <w:tblPr>
        <w:tblW w:w="0" w:type="auto"/>
        <w:tblInd w:w="280" w:type="dxa"/>
        <w:tblLayout w:type="fixed"/>
        <w:tblCellMar>
          <w:left w:w="0" w:type="dxa"/>
          <w:right w:w="0" w:type="dxa"/>
        </w:tblCellMar>
        <w:tblLook w:val="01E0" w:firstRow="1" w:lastRow="1" w:firstColumn="1" w:lastColumn="1" w:noHBand="0" w:noVBand="0"/>
      </w:tblPr>
      <w:tblGrid>
        <w:gridCol w:w="9893"/>
      </w:tblGrid>
      <w:tr w:rsidR="00EC405E" w14:paraId="2E21F244" w14:textId="77777777" w:rsidTr="00742FEE">
        <w:trPr>
          <w:trHeight w:val="222"/>
        </w:trPr>
        <w:tc>
          <w:tcPr>
            <w:tcW w:w="9893" w:type="dxa"/>
          </w:tcPr>
          <w:p w14:paraId="70C0C3BC" w14:textId="77777777" w:rsidR="00EC405E" w:rsidRDefault="00EC405E" w:rsidP="00742FEE">
            <w:pPr>
              <w:pStyle w:val="TableParagraph"/>
              <w:spacing w:line="202" w:lineRule="exact"/>
              <w:ind w:left="50"/>
              <w:rPr>
                <w:sz w:val="20"/>
              </w:rPr>
            </w:pPr>
            <w:r>
              <w:rPr>
                <w:b/>
                <w:sz w:val="20"/>
                <w:lang w:val="fr-CA"/>
              </w:rPr>
              <w:t>Équipement de protection :</w:t>
            </w:r>
            <w:r>
              <w:rPr>
                <w:sz w:val="20"/>
                <w:lang w:val="fr-CA"/>
              </w:rPr>
              <w:t xml:space="preserve"> Non requis dans des conditions normales d’utilisation.</w:t>
            </w:r>
            <w:r>
              <w:rPr>
                <w:lang w:val="fr-CA"/>
              </w:rPr>
              <w:t xml:space="preserve"> </w:t>
            </w:r>
            <w:r>
              <w:rPr>
                <w:sz w:val="20"/>
                <w:lang w:val="fr-CA"/>
              </w:rPr>
              <w:t xml:space="preserve"> Utilisez l’équipement de protection </w:t>
            </w:r>
            <w:proofErr w:type="gramStart"/>
            <w:r>
              <w:rPr>
                <w:sz w:val="20"/>
                <w:lang w:val="fr-CA"/>
              </w:rPr>
              <w:t xml:space="preserve">individuelle </w:t>
            </w:r>
            <w:r>
              <w:rPr>
                <w:spacing w:val="-2"/>
                <w:sz w:val="20"/>
                <w:lang w:val="fr-CA"/>
              </w:rPr>
              <w:t xml:space="preserve"> (</w:t>
            </w:r>
            <w:proofErr w:type="gramEnd"/>
            <w:r>
              <w:rPr>
                <w:spacing w:val="-2"/>
                <w:sz w:val="20"/>
                <w:lang w:val="fr-CA"/>
              </w:rPr>
              <w:t>EPI)</w:t>
            </w:r>
            <w:r>
              <w:rPr>
                <w:sz w:val="20"/>
                <w:lang w:val="fr-CA"/>
              </w:rPr>
              <w:t xml:space="preserve"> approprié</w:t>
            </w:r>
            <w:r>
              <w:rPr>
                <w:lang w:val="fr-CA"/>
              </w:rPr>
              <w:t>.</w:t>
            </w:r>
          </w:p>
        </w:tc>
      </w:tr>
      <w:tr w:rsidR="00EC405E" w14:paraId="345E8965" w14:textId="77777777" w:rsidTr="00742FEE">
        <w:trPr>
          <w:trHeight w:val="222"/>
        </w:trPr>
        <w:tc>
          <w:tcPr>
            <w:tcW w:w="9893" w:type="dxa"/>
          </w:tcPr>
          <w:p w14:paraId="6757F4FD" w14:textId="77777777" w:rsidR="00EC405E" w:rsidRDefault="00EC405E" w:rsidP="00742FEE">
            <w:pPr>
              <w:pStyle w:val="TableParagraph"/>
              <w:spacing w:line="202" w:lineRule="exact"/>
              <w:ind w:left="50"/>
              <w:rPr>
                <w:sz w:val="20"/>
              </w:rPr>
            </w:pPr>
            <w:r>
              <w:rPr>
                <w:b/>
                <w:sz w:val="20"/>
                <w:lang w:val="fr-CA"/>
              </w:rPr>
              <w:t>Procédures d’urgence:</w:t>
            </w:r>
            <w:r>
              <w:rPr>
                <w:sz w:val="20"/>
                <w:lang w:val="fr-CA"/>
              </w:rPr>
              <w:t xml:space="preserve"> Recueillir comme n’importe quel solide.</w:t>
            </w:r>
            <w:r>
              <w:rPr>
                <w:lang w:val="fr-CA"/>
              </w:rPr>
              <w:t xml:space="preserve"> </w:t>
            </w:r>
            <w:r>
              <w:rPr>
                <w:sz w:val="20"/>
                <w:lang w:val="fr-CA"/>
              </w:rPr>
              <w:t xml:space="preserve"> Ne respirez </w:t>
            </w:r>
            <w:proofErr w:type="gramStart"/>
            <w:r>
              <w:rPr>
                <w:sz w:val="20"/>
                <w:lang w:val="fr-CA"/>
              </w:rPr>
              <w:t xml:space="preserve">pas </w:t>
            </w:r>
            <w:r>
              <w:rPr>
                <w:spacing w:val="-2"/>
                <w:sz w:val="20"/>
                <w:lang w:val="fr-CA"/>
              </w:rPr>
              <w:t xml:space="preserve"> de</w:t>
            </w:r>
            <w:proofErr w:type="gramEnd"/>
            <w:r>
              <w:rPr>
                <w:spacing w:val="-2"/>
                <w:sz w:val="20"/>
                <w:lang w:val="fr-CA"/>
              </w:rPr>
              <w:t xml:space="preserve"> poussière.</w:t>
            </w:r>
          </w:p>
        </w:tc>
      </w:tr>
    </w:tbl>
    <w:p w14:paraId="29C9A85B" w14:textId="77777777" w:rsidR="00EC405E" w:rsidRDefault="00EC405E" w:rsidP="00EC405E">
      <w:pPr>
        <w:pStyle w:val="ListParagraph"/>
        <w:numPr>
          <w:ilvl w:val="2"/>
          <w:numId w:val="10"/>
        </w:numPr>
        <w:tabs>
          <w:tab w:val="left" w:pos="954"/>
          <w:tab w:val="left" w:pos="955"/>
        </w:tabs>
        <w:spacing w:before="4" w:after="42"/>
        <w:rPr>
          <w:b/>
          <w:sz w:val="20"/>
        </w:rPr>
      </w:pPr>
      <w:proofErr w:type="gramStart"/>
      <w:r>
        <w:rPr>
          <w:b/>
          <w:sz w:val="20"/>
          <w:lang w:val="fr-CA"/>
        </w:rPr>
        <w:t xml:space="preserve">Pour </w:t>
      </w:r>
      <w:r>
        <w:rPr>
          <w:b/>
          <w:spacing w:val="-2"/>
          <w:sz w:val="20"/>
          <w:lang w:val="fr-CA"/>
        </w:rPr>
        <w:t xml:space="preserve"> le</w:t>
      </w:r>
      <w:proofErr w:type="gramEnd"/>
      <w:r>
        <w:rPr>
          <w:b/>
          <w:spacing w:val="-2"/>
          <w:sz w:val="20"/>
          <w:lang w:val="fr-CA"/>
        </w:rPr>
        <w:t xml:space="preserve"> personnel</w:t>
      </w:r>
      <w:r>
        <w:rPr>
          <w:b/>
          <w:sz w:val="20"/>
          <w:lang w:val="fr-CA"/>
        </w:rPr>
        <w:t xml:space="preserve"> d’urgence</w:t>
      </w:r>
    </w:p>
    <w:tbl>
      <w:tblPr>
        <w:tblW w:w="0" w:type="auto"/>
        <w:tblInd w:w="177" w:type="dxa"/>
        <w:tblLayout w:type="fixed"/>
        <w:tblCellMar>
          <w:left w:w="0" w:type="dxa"/>
          <w:right w:w="0" w:type="dxa"/>
        </w:tblCellMar>
        <w:tblLook w:val="01E0" w:firstRow="1" w:lastRow="1" w:firstColumn="1" w:lastColumn="1" w:noHBand="0" w:noVBand="0"/>
      </w:tblPr>
      <w:tblGrid>
        <w:gridCol w:w="5550"/>
      </w:tblGrid>
      <w:tr w:rsidR="00EC405E" w14:paraId="692BED64" w14:textId="77777777" w:rsidTr="00742FEE">
        <w:trPr>
          <w:trHeight w:val="220"/>
        </w:trPr>
        <w:tc>
          <w:tcPr>
            <w:tcW w:w="5550" w:type="dxa"/>
          </w:tcPr>
          <w:p w14:paraId="384C7B88" w14:textId="77777777" w:rsidR="00EC405E" w:rsidRDefault="00EC405E" w:rsidP="00742FEE">
            <w:pPr>
              <w:pStyle w:val="TableParagraph"/>
              <w:spacing w:line="201" w:lineRule="exact"/>
              <w:ind w:left="50"/>
              <w:rPr>
                <w:sz w:val="20"/>
              </w:rPr>
            </w:pPr>
            <w:r>
              <w:rPr>
                <w:b/>
                <w:sz w:val="20"/>
                <w:lang w:val="fr-CA"/>
              </w:rPr>
              <w:t>Équipement de protection : Équipez</w:t>
            </w:r>
            <w:r>
              <w:rPr>
                <w:sz w:val="20"/>
                <w:lang w:val="fr-CA"/>
              </w:rPr>
              <w:t xml:space="preserve"> l’équipe de </w:t>
            </w:r>
            <w:proofErr w:type="gramStart"/>
            <w:r>
              <w:rPr>
                <w:sz w:val="20"/>
                <w:lang w:val="fr-CA"/>
              </w:rPr>
              <w:t>nettoyage  d’une</w:t>
            </w:r>
            <w:proofErr w:type="gramEnd"/>
            <w:r>
              <w:rPr>
                <w:sz w:val="20"/>
                <w:lang w:val="fr-CA"/>
              </w:rPr>
              <w:t xml:space="preserve"> protection adéquate</w:t>
            </w:r>
            <w:r>
              <w:rPr>
                <w:spacing w:val="-2"/>
                <w:sz w:val="20"/>
                <w:lang w:val="fr-CA"/>
              </w:rPr>
              <w:t>.</w:t>
            </w:r>
            <w:r>
              <w:rPr>
                <w:sz w:val="20"/>
                <w:lang w:val="fr-CA"/>
              </w:rPr>
              <w:t xml:space="preserve"> </w:t>
            </w:r>
          </w:p>
        </w:tc>
      </w:tr>
      <w:tr w:rsidR="00EC405E" w14:paraId="6CCE5ABE" w14:textId="77777777" w:rsidTr="00742FEE">
        <w:trPr>
          <w:trHeight w:val="220"/>
        </w:trPr>
        <w:tc>
          <w:tcPr>
            <w:tcW w:w="5550" w:type="dxa"/>
          </w:tcPr>
          <w:p w14:paraId="553EFF20" w14:textId="77777777" w:rsidR="00EC405E" w:rsidRDefault="00EC405E" w:rsidP="00742FEE">
            <w:pPr>
              <w:pStyle w:val="TableParagraph"/>
              <w:spacing w:line="201" w:lineRule="exact"/>
              <w:ind w:left="50"/>
              <w:rPr>
                <w:sz w:val="20"/>
              </w:rPr>
            </w:pPr>
            <w:bookmarkStart w:id="17" w:name="6.2._______Environmental_Precautions"/>
            <w:bookmarkEnd w:id="17"/>
            <w:r>
              <w:rPr>
                <w:b/>
                <w:sz w:val="20"/>
                <w:lang w:val="fr-CA"/>
              </w:rPr>
              <w:t>Procédures d’urgence :</w:t>
            </w:r>
            <w:r>
              <w:rPr>
                <w:sz w:val="20"/>
                <w:lang w:val="fr-CA"/>
              </w:rPr>
              <w:t xml:space="preserve"> Ventiler</w:t>
            </w:r>
            <w:r>
              <w:rPr>
                <w:spacing w:val="-4"/>
                <w:sz w:val="20"/>
                <w:lang w:val="fr-CA"/>
              </w:rPr>
              <w:t xml:space="preserve"> la zone.</w:t>
            </w:r>
          </w:p>
        </w:tc>
      </w:tr>
    </w:tbl>
    <w:p w14:paraId="28110D62" w14:textId="77777777" w:rsidR="00EC405E" w:rsidRDefault="00EC405E" w:rsidP="00EC405E">
      <w:pPr>
        <w:rPr>
          <w:sz w:val="11"/>
          <w:szCs w:val="20"/>
        </w:rPr>
      </w:pPr>
    </w:p>
    <w:p w14:paraId="763E8E17" w14:textId="77777777" w:rsidR="00EC405E" w:rsidRDefault="00EC405E" w:rsidP="00EC405E">
      <w:pPr>
        <w:rPr>
          <w:sz w:val="11"/>
          <w:szCs w:val="20"/>
        </w:rPr>
      </w:pPr>
    </w:p>
    <w:p w14:paraId="08EC91FA" w14:textId="77777777" w:rsidR="00EC405E" w:rsidRDefault="00EC405E" w:rsidP="00EC405E">
      <w:pPr>
        <w:pStyle w:val="ListParagraph"/>
        <w:numPr>
          <w:ilvl w:val="1"/>
          <w:numId w:val="10"/>
        </w:numPr>
        <w:tabs>
          <w:tab w:val="left" w:pos="910"/>
          <w:tab w:val="left" w:pos="911"/>
        </w:tabs>
        <w:spacing w:before="4"/>
        <w:rPr>
          <w:b/>
        </w:rPr>
      </w:pPr>
      <w:r>
        <w:rPr>
          <w:b/>
          <w:spacing w:val="-2"/>
          <w:lang w:val="fr-CA"/>
        </w:rPr>
        <w:t>Précautions environnementales</w:t>
      </w:r>
    </w:p>
    <w:p w14:paraId="76A8C95B" w14:textId="77777777" w:rsidR="00EC405E" w:rsidRDefault="00EC405E" w:rsidP="00EC405E">
      <w:pPr>
        <w:pStyle w:val="BodyText"/>
        <w:spacing w:before="2"/>
      </w:pPr>
      <w:r>
        <w:rPr>
          <w:spacing w:val="-2"/>
          <w:lang w:val="fr-CA"/>
        </w:rPr>
        <w:t>Aucune.</w:t>
      </w:r>
    </w:p>
    <w:p w14:paraId="4441A856" w14:textId="77777777" w:rsidR="00EC405E" w:rsidRDefault="00EC405E" w:rsidP="00EC405E">
      <w:pPr>
        <w:pStyle w:val="ListParagraph"/>
        <w:numPr>
          <w:ilvl w:val="1"/>
          <w:numId w:val="10"/>
        </w:numPr>
        <w:tabs>
          <w:tab w:val="left" w:pos="910"/>
          <w:tab w:val="left" w:pos="911"/>
        </w:tabs>
        <w:spacing w:before="23"/>
        <w:rPr>
          <w:b/>
        </w:rPr>
      </w:pPr>
      <w:bookmarkStart w:id="18" w:name="6.3._______Methods_and_Materials_for_Con"/>
      <w:bookmarkEnd w:id="18"/>
      <w:r>
        <w:rPr>
          <w:b/>
          <w:lang w:val="fr-CA"/>
        </w:rPr>
        <w:t>Méthodes et matériaux pour le confinement et le nettoyage</w:t>
      </w:r>
      <w:r>
        <w:rPr>
          <w:b/>
          <w:spacing w:val="-5"/>
          <w:lang w:val="fr-CA"/>
        </w:rPr>
        <w:t xml:space="preserve"> </w:t>
      </w:r>
    </w:p>
    <w:p w14:paraId="25E3C3E2" w14:textId="77777777" w:rsidR="00EC405E" w:rsidRDefault="00EC405E" w:rsidP="00EC405E">
      <w:pPr>
        <w:pStyle w:val="BodyText"/>
        <w:spacing w:before="2" w:line="243" w:lineRule="exact"/>
      </w:pPr>
      <w:r>
        <w:rPr>
          <w:b/>
          <w:lang w:val="fr-CA"/>
        </w:rPr>
        <w:t>Pour le confinement :</w:t>
      </w:r>
      <w:r>
        <w:rPr>
          <w:lang w:val="fr-CA"/>
        </w:rPr>
        <w:t xml:space="preserve"> Placez les matières déversées dans un contenant.  </w:t>
      </w:r>
      <w:proofErr w:type="gramStart"/>
      <w:r>
        <w:rPr>
          <w:lang w:val="fr-CA"/>
        </w:rPr>
        <w:t>Évitez  l’inhalation</w:t>
      </w:r>
      <w:proofErr w:type="gramEnd"/>
      <w:r>
        <w:rPr>
          <w:lang w:val="fr-CA"/>
        </w:rPr>
        <w:t xml:space="preserve"> de poussière et le contact avec </w:t>
      </w:r>
      <w:r>
        <w:rPr>
          <w:spacing w:val="-2"/>
          <w:lang w:val="fr-CA"/>
        </w:rPr>
        <w:t xml:space="preserve"> la peau.</w:t>
      </w:r>
    </w:p>
    <w:p w14:paraId="2DDE8A5F" w14:textId="3FAE465D" w:rsidR="00EC405E" w:rsidRDefault="00EC405E" w:rsidP="00EC405E">
      <w:pPr>
        <w:pStyle w:val="BodyText"/>
        <w:rPr>
          <w:lang w:val="fr-CA"/>
        </w:rPr>
      </w:pPr>
      <w:r>
        <w:rPr>
          <w:b/>
          <w:lang w:val="fr-CA"/>
        </w:rPr>
        <w:t>Méthodes de nettoyage :</w:t>
      </w:r>
      <w:r>
        <w:rPr>
          <w:lang w:val="fr-CA"/>
        </w:rPr>
        <w:t xml:space="preserve"> Nettoyez </w:t>
      </w:r>
      <w:proofErr w:type="gramStart"/>
      <w:r>
        <w:rPr>
          <w:lang w:val="fr-CA"/>
        </w:rPr>
        <w:t>immédiatement  les</w:t>
      </w:r>
      <w:proofErr w:type="gramEnd"/>
      <w:r>
        <w:rPr>
          <w:lang w:val="fr-CA"/>
        </w:rPr>
        <w:t xml:space="preserve"> déversements et éliminez les déchets en toute sécurité.  Récupérez le </w:t>
      </w:r>
      <w:proofErr w:type="gramStart"/>
      <w:r>
        <w:rPr>
          <w:lang w:val="fr-CA"/>
        </w:rPr>
        <w:t>produit  en</w:t>
      </w:r>
      <w:proofErr w:type="gramEnd"/>
      <w:r>
        <w:rPr>
          <w:lang w:val="fr-CA"/>
        </w:rPr>
        <w:t xml:space="preserve"> passant l’aspirateur, en pelletant ou en balayant. Transférer les matières déversées dans un contenant approprié pour l’élimination.</w:t>
      </w:r>
    </w:p>
    <w:p w14:paraId="1BCE39BA" w14:textId="5189432D" w:rsidR="00EC405E" w:rsidRDefault="00EC405E" w:rsidP="00EC405E">
      <w:pPr>
        <w:pStyle w:val="BodyText"/>
      </w:pPr>
    </w:p>
    <w:p w14:paraId="0E54AF5F" w14:textId="77777777" w:rsidR="00EC405E" w:rsidRDefault="00EC405E" w:rsidP="00EC405E">
      <w:pPr>
        <w:pStyle w:val="ListParagraph"/>
        <w:numPr>
          <w:ilvl w:val="1"/>
          <w:numId w:val="10"/>
        </w:numPr>
        <w:tabs>
          <w:tab w:val="left" w:pos="910"/>
          <w:tab w:val="left" w:pos="911"/>
        </w:tabs>
        <w:spacing w:before="58"/>
        <w:rPr>
          <w:b/>
        </w:rPr>
      </w:pPr>
      <w:r>
        <w:rPr>
          <w:b/>
          <w:lang w:val="fr-CA"/>
        </w:rPr>
        <w:t xml:space="preserve">Renvoi à </w:t>
      </w:r>
      <w:proofErr w:type="gramStart"/>
      <w:r>
        <w:rPr>
          <w:b/>
          <w:lang w:val="fr-CA"/>
        </w:rPr>
        <w:t xml:space="preserve">d’autres </w:t>
      </w:r>
      <w:r>
        <w:rPr>
          <w:b/>
          <w:spacing w:val="-2"/>
          <w:lang w:val="fr-CA"/>
        </w:rPr>
        <w:t xml:space="preserve"> sections</w:t>
      </w:r>
      <w:proofErr w:type="gramEnd"/>
    </w:p>
    <w:p w14:paraId="61D88037" w14:textId="77777777" w:rsidR="00EC405E" w:rsidRDefault="00EC405E" w:rsidP="00EC405E">
      <w:pPr>
        <w:pStyle w:val="BodyText"/>
        <w:spacing w:before="2"/>
        <w:ind w:left="217"/>
      </w:pPr>
      <w:r>
        <w:rPr>
          <w:lang w:val="fr-CA"/>
        </w:rPr>
        <w:t xml:space="preserve">Voir la section 8, Contrôles de l’exposition et </w:t>
      </w:r>
      <w:proofErr w:type="gramStart"/>
      <w:r>
        <w:rPr>
          <w:lang w:val="fr-CA"/>
        </w:rPr>
        <w:t>protection  personnelle</w:t>
      </w:r>
      <w:proofErr w:type="gramEnd"/>
      <w:r>
        <w:rPr>
          <w:lang w:val="fr-CA"/>
        </w:rPr>
        <w:t>.   Pour de plus amples renseignements, veuillez consulter la section</w:t>
      </w:r>
      <w:r>
        <w:rPr>
          <w:spacing w:val="-5"/>
          <w:lang w:val="fr-CA"/>
        </w:rPr>
        <w:t xml:space="preserve"> 13.</w:t>
      </w:r>
    </w:p>
    <w:p w14:paraId="49BB9A5E" w14:textId="77777777" w:rsidR="00EC405E" w:rsidRDefault="00EC405E" w:rsidP="00EC405E">
      <w:pPr>
        <w:pStyle w:val="Heading2"/>
        <w:tabs>
          <w:tab w:val="left" w:pos="11139"/>
        </w:tabs>
        <w:spacing w:before="49"/>
      </w:pPr>
      <w:r>
        <w:rPr>
          <w:color w:val="FFFFFF"/>
          <w:shd w:val="clear" w:color="auto" w:fill="000000"/>
          <w:lang w:val="fr-CA"/>
        </w:rPr>
        <w:t xml:space="preserve"> SECTION 7 : MANUTENTION ET</w:t>
      </w:r>
      <w:r>
        <w:rPr>
          <w:color w:val="FFFFFF"/>
          <w:spacing w:val="-2"/>
          <w:shd w:val="clear" w:color="auto" w:fill="000000"/>
          <w:lang w:val="fr-CA"/>
        </w:rPr>
        <w:t xml:space="preserve"> ENTREPOSAGE</w:t>
      </w:r>
      <w:r>
        <w:rPr>
          <w:color w:val="FFFFFF"/>
          <w:shd w:val="clear" w:color="auto" w:fill="000000"/>
          <w:lang w:val="fr-CA"/>
        </w:rPr>
        <w:tab/>
      </w:r>
    </w:p>
    <w:p w14:paraId="3D1DE090" w14:textId="77777777" w:rsidR="00EC405E" w:rsidRDefault="00EC405E" w:rsidP="00EC405E">
      <w:pPr>
        <w:pStyle w:val="ListParagraph"/>
        <w:numPr>
          <w:ilvl w:val="1"/>
          <w:numId w:val="9"/>
        </w:numPr>
        <w:tabs>
          <w:tab w:val="left" w:pos="910"/>
          <w:tab w:val="left" w:pos="911"/>
        </w:tabs>
        <w:spacing w:after="44" w:line="267" w:lineRule="exact"/>
        <w:rPr>
          <w:b/>
        </w:rPr>
      </w:pPr>
      <w:bookmarkStart w:id="19" w:name="7.1._______Precautions_for_Safe_Handling"/>
      <w:bookmarkEnd w:id="19"/>
      <w:r>
        <w:rPr>
          <w:b/>
          <w:lang w:val="fr-CA"/>
        </w:rPr>
        <w:t>Précautions pour une</w:t>
      </w:r>
      <w:r>
        <w:rPr>
          <w:b/>
          <w:spacing w:val="-2"/>
          <w:lang w:val="fr-CA"/>
        </w:rPr>
        <w:t xml:space="preserve"> manipulation</w:t>
      </w:r>
      <w:r>
        <w:rPr>
          <w:lang w:val="fr-CA"/>
        </w:rPr>
        <w:t xml:space="preserve"> sécuritaire</w:t>
      </w:r>
    </w:p>
    <w:tbl>
      <w:tblPr>
        <w:tblW w:w="0" w:type="auto"/>
        <w:tblInd w:w="175" w:type="dxa"/>
        <w:tblLayout w:type="fixed"/>
        <w:tblCellMar>
          <w:left w:w="0" w:type="dxa"/>
          <w:right w:w="0" w:type="dxa"/>
        </w:tblCellMar>
        <w:tblLook w:val="01E0" w:firstRow="1" w:lastRow="1" w:firstColumn="1" w:lastColumn="1" w:noHBand="0" w:noVBand="0"/>
      </w:tblPr>
      <w:tblGrid>
        <w:gridCol w:w="10871"/>
      </w:tblGrid>
      <w:tr w:rsidR="00EC405E" w14:paraId="5B5B0101" w14:textId="77777777" w:rsidTr="00742FEE">
        <w:trPr>
          <w:trHeight w:val="1443"/>
        </w:trPr>
        <w:tc>
          <w:tcPr>
            <w:tcW w:w="10871" w:type="dxa"/>
          </w:tcPr>
          <w:p w14:paraId="3E3CDB0A" w14:textId="77777777" w:rsidR="00EC405E" w:rsidRDefault="00EC405E" w:rsidP="00742FEE">
            <w:pPr>
              <w:pStyle w:val="TableParagraph"/>
              <w:spacing w:line="203" w:lineRule="exact"/>
              <w:ind w:left="50"/>
              <w:rPr>
                <w:sz w:val="20"/>
              </w:rPr>
            </w:pPr>
            <w:r>
              <w:rPr>
                <w:b/>
                <w:sz w:val="20"/>
                <w:lang w:val="fr-CA"/>
              </w:rPr>
              <w:t xml:space="preserve"> Dangers</w:t>
            </w:r>
            <w:r>
              <w:rPr>
                <w:lang w:val="fr-CA"/>
              </w:rPr>
              <w:t xml:space="preserve"> </w:t>
            </w:r>
            <w:proofErr w:type="gramStart"/>
            <w:r>
              <w:rPr>
                <w:lang w:val="fr-CA"/>
              </w:rPr>
              <w:t xml:space="preserve">supplémentaires </w:t>
            </w:r>
            <w:r>
              <w:rPr>
                <w:b/>
                <w:sz w:val="20"/>
                <w:lang w:val="fr-CA"/>
              </w:rPr>
              <w:t xml:space="preserve"> lors</w:t>
            </w:r>
            <w:proofErr w:type="gramEnd"/>
            <w:r>
              <w:rPr>
                <w:b/>
                <w:sz w:val="20"/>
                <w:lang w:val="fr-CA"/>
              </w:rPr>
              <w:t xml:space="preserve"> de la transformation:</w:t>
            </w:r>
            <w:r>
              <w:rPr>
                <w:sz w:val="20"/>
                <w:lang w:val="fr-CA"/>
              </w:rPr>
              <w:t xml:space="preserve"> Ce produit contient</w:t>
            </w:r>
            <w:r>
              <w:rPr>
                <w:lang w:val="fr-CA"/>
              </w:rPr>
              <w:t xml:space="preserve"> de </w:t>
            </w:r>
            <w:r>
              <w:rPr>
                <w:sz w:val="20"/>
                <w:lang w:val="fr-CA"/>
              </w:rPr>
              <w:t xml:space="preserve"> la silice cristalline, qui varie naturellement  en fonction </w:t>
            </w:r>
            <w:r>
              <w:rPr>
                <w:lang w:val="fr-CA"/>
              </w:rPr>
              <w:t xml:space="preserve"> de </w:t>
            </w:r>
            <w:r>
              <w:rPr>
                <w:sz w:val="20"/>
                <w:lang w:val="fr-CA"/>
              </w:rPr>
              <w:t xml:space="preserve"> la composition</w:t>
            </w:r>
            <w:r>
              <w:rPr>
                <w:spacing w:val="-5"/>
                <w:sz w:val="20"/>
                <w:lang w:val="fr-CA"/>
              </w:rPr>
              <w:t xml:space="preserve"> de</w:t>
            </w:r>
          </w:p>
          <w:p w14:paraId="3FABE999" w14:textId="77777777" w:rsidR="00EC405E" w:rsidRDefault="00EC405E" w:rsidP="00742FEE">
            <w:pPr>
              <w:pStyle w:val="TableParagraph"/>
              <w:spacing w:line="240" w:lineRule="auto"/>
              <w:ind w:left="50"/>
              <w:rPr>
                <w:sz w:val="20"/>
              </w:rPr>
            </w:pPr>
            <w:proofErr w:type="gramStart"/>
            <w:r>
              <w:rPr>
                <w:sz w:val="20"/>
                <w:lang w:val="fr-CA"/>
              </w:rPr>
              <w:t>le</w:t>
            </w:r>
            <w:proofErr w:type="gramEnd"/>
            <w:r>
              <w:rPr>
                <w:sz w:val="20"/>
                <w:lang w:val="fr-CA"/>
              </w:rPr>
              <w:t xml:space="preserve"> sol. L’argile, la matière décomposée et l’humidité empêchent probablement la silice cristalline de devenir respirable. Si de la poussière de silice cristalline est libérée dans l’air,</w:t>
            </w:r>
            <w:r>
              <w:rPr>
                <w:lang w:val="fr-CA"/>
              </w:rPr>
              <w:t xml:space="preserve"> </w:t>
            </w:r>
            <w:proofErr w:type="gramStart"/>
            <w:r>
              <w:rPr>
                <w:lang w:val="fr-CA"/>
              </w:rPr>
              <w:t xml:space="preserve">une </w:t>
            </w:r>
            <w:r>
              <w:rPr>
                <w:sz w:val="20"/>
                <w:lang w:val="fr-CA"/>
              </w:rPr>
              <w:t xml:space="preserve"> exposition</w:t>
            </w:r>
            <w:proofErr w:type="gramEnd"/>
            <w:r>
              <w:rPr>
                <w:sz w:val="20"/>
                <w:lang w:val="fr-CA"/>
              </w:rPr>
              <w:t xml:space="preserve"> répétée à la poussière peut causer des lésions pulmonaires   sous forme </w:t>
            </w:r>
            <w:r>
              <w:rPr>
                <w:lang w:val="fr-CA"/>
              </w:rPr>
              <w:t xml:space="preserve"> de </w:t>
            </w:r>
            <w:r>
              <w:rPr>
                <w:sz w:val="20"/>
                <w:lang w:val="fr-CA"/>
              </w:rPr>
              <w:t xml:space="preserve"> silicose,</w:t>
            </w:r>
            <w:r>
              <w:rPr>
                <w:lang w:val="fr-CA"/>
              </w:rPr>
              <w:t xml:space="preserve"> de </w:t>
            </w:r>
            <w:r>
              <w:rPr>
                <w:sz w:val="20"/>
                <w:lang w:val="fr-CA"/>
              </w:rPr>
              <w:t xml:space="preserve"> cancer</w:t>
            </w:r>
            <w:r>
              <w:rPr>
                <w:lang w:val="fr-CA"/>
              </w:rPr>
              <w:t xml:space="preserve"> du </w:t>
            </w:r>
            <w:r>
              <w:rPr>
                <w:sz w:val="20"/>
                <w:lang w:val="fr-CA"/>
              </w:rPr>
              <w:t xml:space="preserve"> poumon ou  d’irritation respiratoire. Les symptômes comprendront une respiration de plus en plus difficile, de la toux, de la fièvre et une perte de poids.</w:t>
            </w:r>
          </w:p>
          <w:p w14:paraId="412D59B0" w14:textId="77777777" w:rsidR="00EC405E" w:rsidRDefault="00EC405E" w:rsidP="00742FEE">
            <w:pPr>
              <w:pStyle w:val="TableParagraph"/>
              <w:spacing w:line="244" w:lineRule="exact"/>
              <w:ind w:left="50"/>
              <w:rPr>
                <w:sz w:val="20"/>
              </w:rPr>
            </w:pPr>
            <w:r>
              <w:rPr>
                <w:b/>
                <w:sz w:val="20"/>
                <w:lang w:val="fr-CA"/>
              </w:rPr>
              <w:t>Précautions pour une manipulation sécuritaire :</w:t>
            </w:r>
            <w:r>
              <w:rPr>
                <w:sz w:val="20"/>
                <w:lang w:val="fr-CA"/>
              </w:rPr>
              <w:t xml:space="preserve"> </w:t>
            </w:r>
            <w:proofErr w:type="spellStart"/>
            <w:r>
              <w:rPr>
                <w:sz w:val="20"/>
                <w:lang w:val="fr-CA"/>
              </w:rPr>
              <w:t>Lavez</w:t>
            </w:r>
            <w:proofErr w:type="spellEnd"/>
            <w:r>
              <w:rPr>
                <w:sz w:val="20"/>
                <w:lang w:val="fr-CA"/>
              </w:rPr>
              <w:t>-vous les mains et les autres zones exposées à l’eau et au savon doux avant de manger, de boire ou</w:t>
            </w:r>
            <w:r>
              <w:rPr>
                <w:spacing w:val="-2"/>
                <w:sz w:val="20"/>
                <w:lang w:val="fr-CA"/>
              </w:rPr>
              <w:t xml:space="preserve"> de fumer</w:t>
            </w:r>
          </w:p>
          <w:p w14:paraId="03D69D3E" w14:textId="77777777" w:rsidR="00EC405E" w:rsidRDefault="00EC405E" w:rsidP="00742FEE">
            <w:pPr>
              <w:pStyle w:val="TableParagraph"/>
              <w:spacing w:before="1"/>
              <w:ind w:left="50"/>
              <w:rPr>
                <w:sz w:val="20"/>
              </w:rPr>
            </w:pPr>
            <w:proofErr w:type="gramStart"/>
            <w:r>
              <w:rPr>
                <w:sz w:val="20"/>
                <w:lang w:val="fr-CA"/>
              </w:rPr>
              <w:t>et</w:t>
            </w:r>
            <w:proofErr w:type="gramEnd"/>
            <w:r>
              <w:rPr>
                <w:sz w:val="20"/>
                <w:lang w:val="fr-CA"/>
              </w:rPr>
              <w:t xml:space="preserve"> lorsqu’il quitte le travail.</w:t>
            </w:r>
            <w:r>
              <w:rPr>
                <w:lang w:val="fr-CA"/>
              </w:rPr>
              <w:t xml:space="preserve"> </w:t>
            </w:r>
            <w:r>
              <w:rPr>
                <w:sz w:val="20"/>
                <w:lang w:val="fr-CA"/>
              </w:rPr>
              <w:t xml:space="preserve"> Évitez tout contact prolongé avec les yeux, la peau et les vêtements.</w:t>
            </w:r>
            <w:r>
              <w:rPr>
                <w:lang w:val="fr-CA"/>
              </w:rPr>
              <w:t xml:space="preserve"> </w:t>
            </w:r>
            <w:r>
              <w:rPr>
                <w:sz w:val="20"/>
                <w:lang w:val="fr-CA"/>
              </w:rPr>
              <w:t xml:space="preserve"> Évitez de respirer de</w:t>
            </w:r>
            <w:r>
              <w:rPr>
                <w:spacing w:val="-2"/>
                <w:sz w:val="20"/>
                <w:lang w:val="fr-CA"/>
              </w:rPr>
              <w:t xml:space="preserve"> la poussière.</w:t>
            </w:r>
          </w:p>
        </w:tc>
      </w:tr>
      <w:tr w:rsidR="00EC405E" w14:paraId="0776F4A0" w14:textId="77777777" w:rsidTr="00742FEE">
        <w:trPr>
          <w:trHeight w:val="222"/>
        </w:trPr>
        <w:tc>
          <w:tcPr>
            <w:tcW w:w="10871" w:type="dxa"/>
          </w:tcPr>
          <w:p w14:paraId="4D426704" w14:textId="77777777" w:rsidR="00EC405E" w:rsidRDefault="00EC405E" w:rsidP="00742FEE">
            <w:pPr>
              <w:pStyle w:val="TableParagraph"/>
              <w:spacing w:line="202" w:lineRule="exact"/>
              <w:ind w:left="50"/>
              <w:rPr>
                <w:sz w:val="20"/>
              </w:rPr>
            </w:pPr>
            <w:r>
              <w:rPr>
                <w:b/>
                <w:sz w:val="20"/>
                <w:lang w:val="fr-CA"/>
              </w:rPr>
              <w:t xml:space="preserve">Mesures d’hygiène </w:t>
            </w:r>
            <w:r>
              <w:rPr>
                <w:sz w:val="20"/>
                <w:lang w:val="fr-CA"/>
              </w:rPr>
              <w:t xml:space="preserve"> </w:t>
            </w:r>
            <w:r>
              <w:rPr>
                <w:b/>
                <w:sz w:val="20"/>
                <w:lang w:val="fr-CA"/>
              </w:rPr>
              <w:t xml:space="preserve"> :</w:t>
            </w:r>
            <w:r>
              <w:rPr>
                <w:sz w:val="20"/>
                <w:lang w:val="fr-CA"/>
              </w:rPr>
              <w:t xml:space="preserve"> </w:t>
            </w:r>
            <w:proofErr w:type="gramStart"/>
            <w:r>
              <w:rPr>
                <w:sz w:val="20"/>
                <w:lang w:val="fr-CA"/>
              </w:rPr>
              <w:t>Manipuler  conformément</w:t>
            </w:r>
            <w:proofErr w:type="gramEnd"/>
            <w:r>
              <w:rPr>
                <w:sz w:val="20"/>
                <w:lang w:val="fr-CA"/>
              </w:rPr>
              <w:t xml:space="preserve"> à de  bonnes</w:t>
            </w:r>
            <w:r>
              <w:rPr>
                <w:lang w:val="fr-CA"/>
              </w:rPr>
              <w:t xml:space="preserve"> procédures </w:t>
            </w:r>
            <w:r>
              <w:rPr>
                <w:sz w:val="20"/>
                <w:lang w:val="fr-CA"/>
              </w:rPr>
              <w:t xml:space="preserve"> d’hygiène industrielle et de sécurité</w:t>
            </w:r>
            <w:r>
              <w:rPr>
                <w:spacing w:val="-2"/>
                <w:sz w:val="20"/>
                <w:lang w:val="fr-CA"/>
              </w:rPr>
              <w:t>.</w:t>
            </w:r>
          </w:p>
        </w:tc>
      </w:tr>
    </w:tbl>
    <w:p w14:paraId="79934E60" w14:textId="77777777" w:rsidR="00EC405E" w:rsidRDefault="00EC405E" w:rsidP="00EC405E">
      <w:pPr>
        <w:pStyle w:val="ListParagraph"/>
        <w:numPr>
          <w:ilvl w:val="1"/>
          <w:numId w:val="9"/>
        </w:numPr>
        <w:tabs>
          <w:tab w:val="left" w:pos="908"/>
          <w:tab w:val="left" w:pos="909"/>
        </w:tabs>
        <w:spacing w:after="44"/>
        <w:ind w:left="908" w:hanging="689"/>
        <w:rPr>
          <w:b/>
        </w:rPr>
      </w:pPr>
      <w:proofErr w:type="gramStart"/>
      <w:r>
        <w:rPr>
          <w:b/>
          <w:lang w:val="fr-CA"/>
        </w:rPr>
        <w:t>Conditions  d’entreposage</w:t>
      </w:r>
      <w:proofErr w:type="gramEnd"/>
      <w:r>
        <w:rPr>
          <w:b/>
          <w:lang w:val="fr-CA"/>
        </w:rPr>
        <w:t xml:space="preserve"> sécuritaire , y compris toute</w:t>
      </w:r>
      <w:r>
        <w:rPr>
          <w:b/>
          <w:spacing w:val="-2"/>
          <w:lang w:val="fr-CA"/>
        </w:rPr>
        <w:t xml:space="preserve"> incompatibilité</w:t>
      </w:r>
    </w:p>
    <w:tbl>
      <w:tblPr>
        <w:tblW w:w="0" w:type="auto"/>
        <w:tblInd w:w="175" w:type="dxa"/>
        <w:tblLayout w:type="fixed"/>
        <w:tblCellMar>
          <w:left w:w="0" w:type="dxa"/>
          <w:right w:w="0" w:type="dxa"/>
        </w:tblCellMar>
        <w:tblLook w:val="01E0" w:firstRow="1" w:lastRow="1" w:firstColumn="1" w:lastColumn="1" w:noHBand="0" w:noVBand="0"/>
      </w:tblPr>
      <w:tblGrid>
        <w:gridCol w:w="8663"/>
      </w:tblGrid>
      <w:tr w:rsidR="00EC405E" w14:paraId="6BD08790" w14:textId="77777777" w:rsidTr="00742FEE">
        <w:trPr>
          <w:trHeight w:val="222"/>
        </w:trPr>
        <w:tc>
          <w:tcPr>
            <w:tcW w:w="8663" w:type="dxa"/>
          </w:tcPr>
          <w:p w14:paraId="2332B82E" w14:textId="77777777" w:rsidR="00EC405E" w:rsidRDefault="00EC405E" w:rsidP="00742FEE">
            <w:pPr>
              <w:pStyle w:val="TableParagraph"/>
              <w:spacing w:line="202" w:lineRule="exact"/>
              <w:ind w:left="50"/>
              <w:rPr>
                <w:sz w:val="20"/>
              </w:rPr>
            </w:pPr>
            <w:r>
              <w:rPr>
                <w:b/>
                <w:sz w:val="20"/>
                <w:lang w:val="fr-CA"/>
              </w:rPr>
              <w:t xml:space="preserve"> Mesures techniques :</w:t>
            </w:r>
            <w:r>
              <w:rPr>
                <w:sz w:val="20"/>
                <w:lang w:val="fr-CA"/>
              </w:rPr>
              <w:t xml:space="preserve"> Se conformer </w:t>
            </w:r>
            <w:proofErr w:type="gramStart"/>
            <w:r>
              <w:rPr>
                <w:sz w:val="20"/>
                <w:lang w:val="fr-CA"/>
              </w:rPr>
              <w:t xml:space="preserve">à </w:t>
            </w:r>
            <w:r>
              <w:rPr>
                <w:spacing w:val="-2"/>
                <w:sz w:val="20"/>
                <w:lang w:val="fr-CA"/>
              </w:rPr>
              <w:t xml:space="preserve"> la</w:t>
            </w:r>
            <w:proofErr w:type="gramEnd"/>
            <w:r>
              <w:rPr>
                <w:spacing w:val="-2"/>
                <w:sz w:val="20"/>
                <w:lang w:val="fr-CA"/>
              </w:rPr>
              <w:t xml:space="preserve"> réglementation</w:t>
            </w:r>
            <w:r>
              <w:rPr>
                <w:sz w:val="20"/>
                <w:lang w:val="fr-CA"/>
              </w:rPr>
              <w:t xml:space="preserve"> applicable</w:t>
            </w:r>
          </w:p>
        </w:tc>
      </w:tr>
      <w:tr w:rsidR="00EC405E" w14:paraId="68F12099" w14:textId="77777777" w:rsidTr="00742FEE">
        <w:trPr>
          <w:trHeight w:val="244"/>
        </w:trPr>
        <w:tc>
          <w:tcPr>
            <w:tcW w:w="8663" w:type="dxa"/>
          </w:tcPr>
          <w:p w14:paraId="39ED8AC3" w14:textId="77777777" w:rsidR="00EC405E" w:rsidRDefault="00EC405E" w:rsidP="00742FEE">
            <w:pPr>
              <w:pStyle w:val="TableParagraph"/>
              <w:spacing w:line="225" w:lineRule="exact"/>
              <w:ind w:left="50"/>
              <w:rPr>
                <w:sz w:val="20"/>
              </w:rPr>
            </w:pPr>
            <w:r>
              <w:rPr>
                <w:b/>
                <w:sz w:val="20"/>
                <w:lang w:val="fr-CA"/>
              </w:rPr>
              <w:t>Conditions d’entreposage :</w:t>
            </w:r>
            <w:r>
              <w:rPr>
                <w:sz w:val="20"/>
                <w:lang w:val="fr-CA"/>
              </w:rPr>
              <w:t xml:space="preserve"> Conserver dans un</w:t>
            </w:r>
            <w:r>
              <w:rPr>
                <w:lang w:val="fr-CA"/>
              </w:rPr>
              <w:t xml:space="preserve"> </w:t>
            </w:r>
            <w:proofErr w:type="gramStart"/>
            <w:r>
              <w:rPr>
                <w:lang w:val="fr-CA"/>
              </w:rPr>
              <w:t xml:space="preserve">endroit </w:t>
            </w:r>
            <w:r>
              <w:rPr>
                <w:sz w:val="20"/>
                <w:lang w:val="fr-CA"/>
              </w:rPr>
              <w:t xml:space="preserve"> sec</w:t>
            </w:r>
            <w:proofErr w:type="gramEnd"/>
            <w:r>
              <w:rPr>
                <w:sz w:val="20"/>
                <w:lang w:val="fr-CA"/>
              </w:rPr>
              <w:t>, frais et bien ventilé.</w:t>
            </w:r>
            <w:r>
              <w:rPr>
                <w:lang w:val="fr-CA"/>
              </w:rPr>
              <w:t xml:space="preserve"> </w:t>
            </w:r>
            <w:r>
              <w:rPr>
                <w:sz w:val="20"/>
                <w:lang w:val="fr-CA"/>
              </w:rPr>
              <w:t xml:space="preserve"> Gardez le contenant fermé lorsqu’il n’est </w:t>
            </w:r>
            <w:proofErr w:type="gramStart"/>
            <w:r>
              <w:rPr>
                <w:sz w:val="20"/>
                <w:lang w:val="fr-CA"/>
              </w:rPr>
              <w:t xml:space="preserve">pas </w:t>
            </w:r>
            <w:r>
              <w:rPr>
                <w:spacing w:val="-4"/>
                <w:sz w:val="20"/>
                <w:lang w:val="fr-CA"/>
              </w:rPr>
              <w:t xml:space="preserve"> utilisé</w:t>
            </w:r>
            <w:proofErr w:type="gramEnd"/>
            <w:r>
              <w:rPr>
                <w:spacing w:val="-4"/>
                <w:sz w:val="20"/>
                <w:lang w:val="fr-CA"/>
              </w:rPr>
              <w:t>.</w:t>
            </w:r>
          </w:p>
        </w:tc>
      </w:tr>
      <w:tr w:rsidR="00EC405E" w14:paraId="113684CC" w14:textId="77777777" w:rsidTr="00742FEE">
        <w:trPr>
          <w:trHeight w:val="222"/>
        </w:trPr>
        <w:tc>
          <w:tcPr>
            <w:tcW w:w="8663" w:type="dxa"/>
          </w:tcPr>
          <w:p w14:paraId="057C6B8C" w14:textId="77777777" w:rsidR="00EC405E" w:rsidRDefault="00EC405E" w:rsidP="00742FEE">
            <w:pPr>
              <w:pStyle w:val="TableParagraph"/>
              <w:spacing w:line="202" w:lineRule="exact"/>
              <w:ind w:left="50"/>
              <w:rPr>
                <w:sz w:val="20"/>
              </w:rPr>
            </w:pPr>
            <w:r>
              <w:rPr>
                <w:b/>
                <w:sz w:val="20"/>
                <w:lang w:val="fr-CA"/>
              </w:rPr>
              <w:t xml:space="preserve"> Matériaux incompatibles :</w:t>
            </w:r>
            <w:r>
              <w:rPr>
                <w:sz w:val="20"/>
                <w:lang w:val="fr-CA"/>
              </w:rPr>
              <w:t xml:space="preserve"> Aucun n’est</w:t>
            </w:r>
            <w:r>
              <w:rPr>
                <w:spacing w:val="-2"/>
                <w:sz w:val="20"/>
                <w:lang w:val="fr-CA"/>
              </w:rPr>
              <w:t xml:space="preserve"> connu.</w:t>
            </w:r>
          </w:p>
        </w:tc>
      </w:tr>
    </w:tbl>
    <w:p w14:paraId="73913CA8" w14:textId="77777777" w:rsidR="00EC405E" w:rsidRDefault="00EC405E" w:rsidP="00EC405E">
      <w:pPr>
        <w:pStyle w:val="ListParagraph"/>
        <w:numPr>
          <w:ilvl w:val="1"/>
          <w:numId w:val="9"/>
        </w:numPr>
        <w:tabs>
          <w:tab w:val="left" w:pos="910"/>
          <w:tab w:val="left" w:pos="912"/>
        </w:tabs>
        <w:ind w:left="911" w:hanging="692"/>
        <w:rPr>
          <w:b/>
        </w:rPr>
      </w:pPr>
      <w:bookmarkStart w:id="20" w:name="7.3._______Specific_End_Use(s)"/>
      <w:bookmarkEnd w:id="20"/>
      <w:r>
        <w:rPr>
          <w:b/>
          <w:lang w:val="fr-CA"/>
        </w:rPr>
        <w:t xml:space="preserve"> </w:t>
      </w:r>
      <w:r>
        <w:rPr>
          <w:b/>
          <w:spacing w:val="-2"/>
          <w:lang w:val="fr-CA"/>
        </w:rPr>
        <w:t xml:space="preserve"> Utilisation(s) finale(s) particulière(s)</w:t>
      </w:r>
    </w:p>
    <w:p w14:paraId="25D0DBDD" w14:textId="77777777" w:rsidR="00EC405E" w:rsidRDefault="00EC405E" w:rsidP="00EC405E">
      <w:pPr>
        <w:pStyle w:val="BodyText"/>
        <w:spacing w:before="3"/>
        <w:ind w:left="217" w:right="343"/>
      </w:pPr>
      <w:r>
        <w:rPr>
          <w:lang w:val="fr-CA"/>
        </w:rPr>
        <w:t xml:space="preserve">Le sol est utilisé pour l’aménagement paysager, le jardinage domestique, la remise en état et d’autres applications de construction.  La terre est distribuée dans </w:t>
      </w:r>
      <w:proofErr w:type="gramStart"/>
      <w:r>
        <w:rPr>
          <w:lang w:val="fr-CA"/>
        </w:rPr>
        <w:t>des  sacs</w:t>
      </w:r>
      <w:proofErr w:type="gramEnd"/>
      <w:r>
        <w:rPr>
          <w:lang w:val="fr-CA"/>
        </w:rPr>
        <w:t>, des bacs, un envoi en vrac.</w:t>
      </w:r>
    </w:p>
    <w:p w14:paraId="588F773D" w14:textId="77777777" w:rsidR="00EC405E" w:rsidRDefault="00EC405E" w:rsidP="00EC405E">
      <w:pPr>
        <w:pStyle w:val="Heading2"/>
        <w:tabs>
          <w:tab w:val="left" w:pos="11139"/>
        </w:tabs>
        <w:spacing w:before="26"/>
      </w:pPr>
      <w:r>
        <w:rPr>
          <w:color w:val="FFFFFF"/>
          <w:shd w:val="clear" w:color="auto" w:fill="000000"/>
          <w:lang w:val="fr-CA"/>
        </w:rPr>
        <w:t>SECTION 8 : CONTRÔLES DE L’EXPOSITION/</w:t>
      </w:r>
      <w:r>
        <w:rPr>
          <w:color w:val="FFFFFF"/>
          <w:spacing w:val="-2"/>
          <w:shd w:val="clear" w:color="auto" w:fill="000000"/>
          <w:lang w:val="fr-CA"/>
        </w:rPr>
        <w:t>PROTECTION</w:t>
      </w:r>
      <w:r>
        <w:rPr>
          <w:lang w:val="fr-CA"/>
        </w:rPr>
        <w:t xml:space="preserve"> PERSONNELLE</w:t>
      </w:r>
      <w:r>
        <w:rPr>
          <w:color w:val="FFFFFF"/>
          <w:shd w:val="clear" w:color="auto" w:fill="000000"/>
          <w:lang w:val="fr-CA"/>
        </w:rPr>
        <w:tab/>
      </w:r>
    </w:p>
    <w:p w14:paraId="12DE43B8" w14:textId="77777777" w:rsidR="00EC405E" w:rsidRDefault="00EC405E" w:rsidP="00EC405E">
      <w:pPr>
        <w:pStyle w:val="ListParagraph"/>
        <w:numPr>
          <w:ilvl w:val="1"/>
          <w:numId w:val="8"/>
        </w:numPr>
        <w:tabs>
          <w:tab w:val="left" w:pos="908"/>
          <w:tab w:val="left" w:pos="909"/>
        </w:tabs>
        <w:spacing w:line="267" w:lineRule="exact"/>
        <w:rPr>
          <w:b/>
        </w:rPr>
      </w:pPr>
      <w:bookmarkStart w:id="21" w:name="8.1._______Control_Parameters"/>
      <w:bookmarkEnd w:id="21"/>
      <w:r>
        <w:rPr>
          <w:b/>
          <w:spacing w:val="-2"/>
          <w:lang w:val="fr-CA"/>
        </w:rPr>
        <w:t xml:space="preserve"> Paramètres</w:t>
      </w:r>
      <w:r>
        <w:rPr>
          <w:lang w:val="fr-CA"/>
        </w:rPr>
        <w:t xml:space="preserve"> de contrôle</w:t>
      </w:r>
    </w:p>
    <w:p w14:paraId="73D8942D" w14:textId="77777777" w:rsidR="00EC405E" w:rsidRDefault="00EC405E" w:rsidP="00EC405E">
      <w:pPr>
        <w:pStyle w:val="BodyText"/>
        <w:spacing w:before="2"/>
        <w:ind w:hanging="1"/>
      </w:pPr>
      <w:r>
        <w:rPr>
          <w:lang w:val="fr-CA"/>
        </w:rPr>
        <w:t xml:space="preserve">Pour les substances énumérées à la section 3 qui ne sont pas énumérées </w:t>
      </w:r>
      <w:proofErr w:type="gramStart"/>
      <w:r>
        <w:rPr>
          <w:lang w:val="fr-CA"/>
        </w:rPr>
        <w:t>ici,  il</w:t>
      </w:r>
      <w:proofErr w:type="gramEnd"/>
      <w:r>
        <w:rPr>
          <w:lang w:val="fr-CA"/>
        </w:rPr>
        <w:t xml:space="preserve"> n’y a  pas de  limites d’exposition établies de la part du fabricant, du    fournisseur, de l’importateur ou de l’organisme consultatif approprié, y compris : l’ACGIH (TLV), l’AIHA (WEEL), le NIOSH (REL), l’OSHA (PEL), les gouvernements provinciaux canadiens ou le </w:t>
      </w:r>
      <w:proofErr w:type="spellStart"/>
      <w:r>
        <w:rPr>
          <w:lang w:val="fr-CA"/>
        </w:rPr>
        <w:t>le</w:t>
      </w:r>
      <w:proofErr w:type="spellEnd"/>
      <w:r>
        <w:rPr>
          <w:lang w:val="fr-CA"/>
        </w:rPr>
        <w:t xml:space="preserve"> gouvernement.</w:t>
      </w:r>
    </w:p>
    <w:p w14:paraId="56B9743D" w14:textId="77777777" w:rsidR="00EC405E" w:rsidRDefault="00EC405E" w:rsidP="00EC405E">
      <w:pPr>
        <w:pStyle w:val="BodyText"/>
        <w:spacing w:before="1"/>
        <w:ind w:left="0"/>
        <w:rPr>
          <w:sz w:val="6"/>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3511"/>
        <w:gridCol w:w="4927"/>
      </w:tblGrid>
      <w:tr w:rsidR="00EC405E" w14:paraId="44882577" w14:textId="77777777" w:rsidTr="00742FEE">
        <w:trPr>
          <w:trHeight w:val="244"/>
        </w:trPr>
        <w:tc>
          <w:tcPr>
            <w:tcW w:w="10886" w:type="dxa"/>
            <w:gridSpan w:val="3"/>
          </w:tcPr>
          <w:p w14:paraId="23AD2599" w14:textId="77777777" w:rsidR="00EC405E" w:rsidRDefault="00EC405E" w:rsidP="00742FEE">
            <w:pPr>
              <w:pStyle w:val="TableParagraph"/>
              <w:spacing w:line="224" w:lineRule="exact"/>
              <w:rPr>
                <w:b/>
                <w:sz w:val="20"/>
              </w:rPr>
            </w:pPr>
            <w:r>
              <w:rPr>
                <w:b/>
                <w:spacing w:val="-2"/>
                <w:sz w:val="20"/>
                <w:lang w:val="fr-CA"/>
              </w:rPr>
              <w:t>Quartz (14808-60-7</w:t>
            </w:r>
            <w:r>
              <w:rPr>
                <w:b/>
                <w:spacing w:val="-5"/>
                <w:sz w:val="20"/>
                <w:lang w:val="fr-CA"/>
              </w:rPr>
              <w:t>)</w:t>
            </w:r>
          </w:p>
        </w:tc>
      </w:tr>
      <w:tr w:rsidR="00EC405E" w14:paraId="38C8FA97" w14:textId="77777777" w:rsidTr="00742FEE">
        <w:trPr>
          <w:trHeight w:val="242"/>
        </w:trPr>
        <w:tc>
          <w:tcPr>
            <w:tcW w:w="2448" w:type="dxa"/>
          </w:tcPr>
          <w:p w14:paraId="361219A0" w14:textId="77777777" w:rsidR="00EC405E" w:rsidRDefault="00EC405E" w:rsidP="00742FEE">
            <w:pPr>
              <w:pStyle w:val="TableParagraph"/>
              <w:spacing w:line="222" w:lineRule="exact"/>
              <w:rPr>
                <w:b/>
                <w:sz w:val="20"/>
              </w:rPr>
            </w:pPr>
            <w:r>
              <w:rPr>
                <w:b/>
                <w:spacing w:val="-2"/>
                <w:sz w:val="20"/>
                <w:lang w:val="fr-CA"/>
              </w:rPr>
              <w:t>Mexique</w:t>
            </w:r>
          </w:p>
        </w:tc>
        <w:tc>
          <w:tcPr>
            <w:tcW w:w="3511" w:type="dxa"/>
          </w:tcPr>
          <w:p w14:paraId="6F6DEF55" w14:textId="77777777" w:rsidR="00EC405E" w:rsidRDefault="00EC405E" w:rsidP="00742FEE">
            <w:pPr>
              <w:pStyle w:val="TableParagraph"/>
              <w:spacing w:line="222" w:lineRule="exact"/>
              <w:rPr>
                <w:sz w:val="20"/>
              </w:rPr>
            </w:pPr>
            <w:r>
              <w:rPr>
                <w:sz w:val="20"/>
                <w:lang w:val="fr-CA"/>
              </w:rPr>
              <w:t>OEL</w:t>
            </w:r>
            <w:r>
              <w:rPr>
                <w:spacing w:val="-5"/>
                <w:sz w:val="20"/>
                <w:lang w:val="fr-CA"/>
              </w:rPr>
              <w:t xml:space="preserve"> TWA</w:t>
            </w:r>
          </w:p>
        </w:tc>
        <w:tc>
          <w:tcPr>
            <w:tcW w:w="4927" w:type="dxa"/>
          </w:tcPr>
          <w:p w14:paraId="67837268" w14:textId="77777777" w:rsidR="00EC405E" w:rsidRDefault="00EC405E" w:rsidP="00742FEE">
            <w:pPr>
              <w:pStyle w:val="TableParagraph"/>
              <w:spacing w:line="222" w:lineRule="exact"/>
              <w:ind w:left="108"/>
              <w:rPr>
                <w:sz w:val="20"/>
              </w:rPr>
            </w:pPr>
            <w:r>
              <w:rPr>
                <w:sz w:val="20"/>
                <w:lang w:val="fr-CA"/>
              </w:rPr>
              <w:t xml:space="preserve">0,1 mg/m³ (fraction </w:t>
            </w:r>
            <w:proofErr w:type="gramStart"/>
            <w:r>
              <w:rPr>
                <w:sz w:val="20"/>
                <w:lang w:val="fr-CA"/>
              </w:rPr>
              <w:t>respirable</w:t>
            </w:r>
            <w:r>
              <w:rPr>
                <w:spacing w:val="-2"/>
                <w:sz w:val="20"/>
                <w:lang w:val="fr-CA"/>
              </w:rPr>
              <w:t xml:space="preserve"> )</w:t>
            </w:r>
            <w:proofErr w:type="gramEnd"/>
          </w:p>
        </w:tc>
      </w:tr>
      <w:tr w:rsidR="00EC405E" w14:paraId="1BAF1CDE" w14:textId="77777777" w:rsidTr="00742FEE">
        <w:trPr>
          <w:trHeight w:val="244"/>
        </w:trPr>
        <w:tc>
          <w:tcPr>
            <w:tcW w:w="2448" w:type="dxa"/>
          </w:tcPr>
          <w:p w14:paraId="11424189" w14:textId="77777777" w:rsidR="00EC405E" w:rsidRDefault="00EC405E" w:rsidP="00742FEE">
            <w:pPr>
              <w:pStyle w:val="TableParagraph"/>
              <w:spacing w:before="1" w:line="223" w:lineRule="exact"/>
              <w:rPr>
                <w:b/>
                <w:sz w:val="20"/>
              </w:rPr>
            </w:pPr>
            <w:r>
              <w:rPr>
                <w:b/>
                <w:sz w:val="20"/>
                <w:lang w:val="fr-CA"/>
              </w:rPr>
              <w:t>États-Unis</w:t>
            </w:r>
            <w:r>
              <w:rPr>
                <w:b/>
                <w:spacing w:val="-2"/>
                <w:sz w:val="20"/>
                <w:lang w:val="fr-CA"/>
              </w:rPr>
              <w:t xml:space="preserve"> ACGIH</w:t>
            </w:r>
          </w:p>
        </w:tc>
        <w:tc>
          <w:tcPr>
            <w:tcW w:w="3511" w:type="dxa"/>
          </w:tcPr>
          <w:p w14:paraId="35D8CD9B" w14:textId="77777777" w:rsidR="00EC405E" w:rsidRDefault="00EC405E" w:rsidP="00742FEE">
            <w:pPr>
              <w:pStyle w:val="TableParagraph"/>
              <w:spacing w:before="1" w:line="223" w:lineRule="exact"/>
              <w:rPr>
                <w:sz w:val="20"/>
              </w:rPr>
            </w:pPr>
            <w:r>
              <w:rPr>
                <w:sz w:val="20"/>
                <w:lang w:val="fr-CA"/>
              </w:rPr>
              <w:t>ACGIH</w:t>
            </w:r>
            <w:r>
              <w:rPr>
                <w:spacing w:val="-5"/>
                <w:sz w:val="20"/>
                <w:lang w:val="fr-CA"/>
              </w:rPr>
              <w:t xml:space="preserve"> TWA</w:t>
            </w:r>
          </w:p>
        </w:tc>
        <w:tc>
          <w:tcPr>
            <w:tcW w:w="4927" w:type="dxa"/>
          </w:tcPr>
          <w:p w14:paraId="59548CEC" w14:textId="77777777" w:rsidR="00EC405E" w:rsidRDefault="00EC405E" w:rsidP="00742FEE">
            <w:pPr>
              <w:pStyle w:val="TableParagraph"/>
              <w:spacing w:before="1" w:line="223" w:lineRule="exact"/>
              <w:ind w:left="108"/>
              <w:rPr>
                <w:sz w:val="20"/>
              </w:rPr>
            </w:pPr>
            <w:r>
              <w:rPr>
                <w:sz w:val="20"/>
                <w:lang w:val="fr-CA"/>
              </w:rPr>
              <w:t>0,025 mg/m³</w:t>
            </w:r>
            <w:r>
              <w:rPr>
                <w:lang w:val="fr-CA"/>
              </w:rPr>
              <w:t xml:space="preserve"> (</w:t>
            </w:r>
            <w:r>
              <w:rPr>
                <w:sz w:val="20"/>
                <w:lang w:val="fr-CA"/>
              </w:rPr>
              <w:t>matières particulaires respirables</w:t>
            </w:r>
            <w:r>
              <w:rPr>
                <w:spacing w:val="-2"/>
                <w:sz w:val="20"/>
                <w:lang w:val="fr-CA"/>
              </w:rPr>
              <w:t>)</w:t>
            </w:r>
          </w:p>
        </w:tc>
      </w:tr>
      <w:tr w:rsidR="00EC405E" w14:paraId="64EBC077" w14:textId="77777777" w:rsidTr="00742FEE">
        <w:trPr>
          <w:trHeight w:val="244"/>
        </w:trPr>
        <w:tc>
          <w:tcPr>
            <w:tcW w:w="2448" w:type="dxa"/>
          </w:tcPr>
          <w:p w14:paraId="27F3300A" w14:textId="77777777" w:rsidR="00EC405E" w:rsidRDefault="00EC405E" w:rsidP="00742FEE">
            <w:pPr>
              <w:pStyle w:val="TableParagraph"/>
              <w:spacing w:line="224" w:lineRule="exact"/>
              <w:rPr>
                <w:b/>
                <w:sz w:val="20"/>
              </w:rPr>
            </w:pPr>
            <w:r>
              <w:rPr>
                <w:b/>
                <w:sz w:val="20"/>
                <w:lang w:val="fr-CA"/>
              </w:rPr>
              <w:lastRenderedPageBreak/>
              <w:t>États-Unis</w:t>
            </w:r>
            <w:r>
              <w:rPr>
                <w:b/>
                <w:spacing w:val="-2"/>
                <w:sz w:val="20"/>
                <w:lang w:val="fr-CA"/>
              </w:rPr>
              <w:t xml:space="preserve"> ACGIH</w:t>
            </w:r>
          </w:p>
        </w:tc>
        <w:tc>
          <w:tcPr>
            <w:tcW w:w="3511" w:type="dxa"/>
          </w:tcPr>
          <w:p w14:paraId="3786BCBC" w14:textId="77777777" w:rsidR="00EC405E" w:rsidRDefault="00EC405E" w:rsidP="00742FEE">
            <w:pPr>
              <w:pStyle w:val="TableParagraph"/>
              <w:spacing w:line="224" w:lineRule="exact"/>
              <w:rPr>
                <w:sz w:val="20"/>
              </w:rPr>
            </w:pPr>
            <w:r>
              <w:rPr>
                <w:sz w:val="20"/>
                <w:lang w:val="fr-CA"/>
              </w:rPr>
              <w:t xml:space="preserve">Catégorie </w:t>
            </w:r>
            <w:proofErr w:type="gramStart"/>
            <w:r>
              <w:rPr>
                <w:sz w:val="20"/>
                <w:lang w:val="fr-CA"/>
              </w:rPr>
              <w:t>chimique</w:t>
            </w:r>
            <w:r>
              <w:rPr>
                <w:spacing w:val="-2"/>
                <w:sz w:val="20"/>
                <w:lang w:val="fr-CA"/>
              </w:rPr>
              <w:t xml:space="preserve"> </w:t>
            </w:r>
            <w:r>
              <w:rPr>
                <w:lang w:val="fr-CA"/>
              </w:rPr>
              <w:t xml:space="preserve"> de</w:t>
            </w:r>
            <w:proofErr w:type="gramEnd"/>
            <w:r>
              <w:rPr>
                <w:lang w:val="fr-CA"/>
              </w:rPr>
              <w:t xml:space="preserve"> l’ACGIH</w:t>
            </w:r>
          </w:p>
        </w:tc>
        <w:tc>
          <w:tcPr>
            <w:tcW w:w="4927" w:type="dxa"/>
          </w:tcPr>
          <w:p w14:paraId="47034E9D" w14:textId="77777777" w:rsidR="00EC405E" w:rsidRDefault="00EC405E" w:rsidP="00742FEE">
            <w:pPr>
              <w:pStyle w:val="TableParagraph"/>
              <w:spacing w:line="224" w:lineRule="exact"/>
              <w:ind w:left="108"/>
              <w:rPr>
                <w:sz w:val="20"/>
              </w:rPr>
            </w:pPr>
            <w:r>
              <w:rPr>
                <w:sz w:val="20"/>
                <w:lang w:val="fr-CA"/>
              </w:rPr>
              <w:t>A2 -</w:t>
            </w:r>
            <w:r>
              <w:rPr>
                <w:spacing w:val="-2"/>
                <w:sz w:val="20"/>
                <w:lang w:val="fr-CA"/>
              </w:rPr>
              <w:t xml:space="preserve"> Cancérogène</w:t>
            </w:r>
            <w:r>
              <w:rPr>
                <w:sz w:val="20"/>
                <w:lang w:val="fr-CA"/>
              </w:rPr>
              <w:t xml:space="preserve"> soupçonné pour l’humain</w:t>
            </w:r>
          </w:p>
        </w:tc>
      </w:tr>
      <w:tr w:rsidR="00EC405E" w14:paraId="77C46ACD" w14:textId="77777777" w:rsidTr="00742FEE">
        <w:trPr>
          <w:trHeight w:val="244"/>
        </w:trPr>
        <w:tc>
          <w:tcPr>
            <w:tcW w:w="2448" w:type="dxa"/>
          </w:tcPr>
          <w:p w14:paraId="4343707E" w14:textId="77777777" w:rsidR="00EC405E" w:rsidRDefault="00EC405E" w:rsidP="00742FEE">
            <w:pPr>
              <w:pStyle w:val="TableParagraph"/>
              <w:spacing w:line="224" w:lineRule="exact"/>
              <w:rPr>
                <w:b/>
                <w:sz w:val="20"/>
              </w:rPr>
            </w:pPr>
            <w:r>
              <w:rPr>
                <w:b/>
                <w:sz w:val="20"/>
                <w:lang w:val="fr-CA"/>
              </w:rPr>
              <w:t>États-Unis</w:t>
            </w:r>
            <w:r>
              <w:rPr>
                <w:b/>
                <w:spacing w:val="-4"/>
                <w:sz w:val="20"/>
                <w:lang w:val="fr-CA"/>
              </w:rPr>
              <w:t xml:space="preserve"> OSHA</w:t>
            </w:r>
          </w:p>
        </w:tc>
        <w:tc>
          <w:tcPr>
            <w:tcW w:w="3511" w:type="dxa"/>
          </w:tcPr>
          <w:p w14:paraId="0D3F74C2" w14:textId="77777777" w:rsidR="00EC405E" w:rsidRDefault="00EC405E" w:rsidP="00742FEE">
            <w:pPr>
              <w:pStyle w:val="TableParagraph"/>
              <w:spacing w:line="224" w:lineRule="exact"/>
              <w:rPr>
                <w:sz w:val="20"/>
              </w:rPr>
            </w:pPr>
            <w:r>
              <w:rPr>
                <w:sz w:val="20"/>
                <w:lang w:val="fr-CA"/>
              </w:rPr>
              <w:t>OSHA PEL (TWA)</w:t>
            </w:r>
            <w:r>
              <w:rPr>
                <w:spacing w:val="-5"/>
                <w:sz w:val="20"/>
                <w:lang w:val="fr-CA"/>
              </w:rPr>
              <w:t xml:space="preserve"> [1]</w:t>
            </w:r>
          </w:p>
        </w:tc>
        <w:tc>
          <w:tcPr>
            <w:tcW w:w="4927" w:type="dxa"/>
          </w:tcPr>
          <w:p w14:paraId="566EE7EE" w14:textId="77777777" w:rsidR="00EC405E" w:rsidRDefault="00EC405E" w:rsidP="00742FEE">
            <w:pPr>
              <w:pStyle w:val="TableParagraph"/>
              <w:spacing w:line="224" w:lineRule="exact"/>
              <w:ind w:left="108"/>
              <w:rPr>
                <w:sz w:val="20"/>
              </w:rPr>
            </w:pPr>
            <w:r>
              <w:rPr>
                <w:sz w:val="20"/>
                <w:lang w:val="fr-CA"/>
              </w:rPr>
              <w:t>50 μg/m³</w:t>
            </w:r>
            <w:r>
              <w:rPr>
                <w:lang w:val="fr-CA"/>
              </w:rPr>
              <w:t xml:space="preserve"> (</w:t>
            </w:r>
            <w:r>
              <w:rPr>
                <w:spacing w:val="-2"/>
                <w:sz w:val="20"/>
                <w:lang w:val="fr-CA"/>
              </w:rPr>
              <w:t>silice</w:t>
            </w:r>
            <w:r>
              <w:rPr>
                <w:sz w:val="20"/>
                <w:lang w:val="fr-CA"/>
              </w:rPr>
              <w:t xml:space="preserve"> cristalline respirable</w:t>
            </w:r>
            <w:r>
              <w:rPr>
                <w:lang w:val="fr-CA"/>
              </w:rPr>
              <w:t>)</w:t>
            </w:r>
          </w:p>
        </w:tc>
      </w:tr>
      <w:tr w:rsidR="00EC405E" w14:paraId="41EA7D4F" w14:textId="77777777" w:rsidTr="00742FEE">
        <w:trPr>
          <w:trHeight w:val="1221"/>
        </w:trPr>
        <w:tc>
          <w:tcPr>
            <w:tcW w:w="2448" w:type="dxa"/>
          </w:tcPr>
          <w:p w14:paraId="45423667" w14:textId="77777777" w:rsidR="00EC405E" w:rsidRDefault="00EC405E" w:rsidP="00742FEE">
            <w:pPr>
              <w:pStyle w:val="TableParagraph"/>
              <w:rPr>
                <w:b/>
                <w:sz w:val="20"/>
              </w:rPr>
            </w:pPr>
            <w:r>
              <w:rPr>
                <w:b/>
                <w:sz w:val="20"/>
                <w:lang w:val="fr-CA"/>
              </w:rPr>
              <w:t>États-Unis</w:t>
            </w:r>
            <w:r>
              <w:rPr>
                <w:b/>
                <w:spacing w:val="-4"/>
                <w:sz w:val="20"/>
                <w:lang w:val="fr-CA"/>
              </w:rPr>
              <w:t xml:space="preserve"> OSHA</w:t>
            </w:r>
          </w:p>
        </w:tc>
        <w:tc>
          <w:tcPr>
            <w:tcW w:w="3511" w:type="dxa"/>
          </w:tcPr>
          <w:p w14:paraId="182DF80B" w14:textId="77777777" w:rsidR="00EC405E" w:rsidRDefault="00EC405E" w:rsidP="00742FEE">
            <w:pPr>
              <w:pStyle w:val="TableParagraph"/>
              <w:rPr>
                <w:sz w:val="20"/>
              </w:rPr>
            </w:pPr>
            <w:r>
              <w:rPr>
                <w:sz w:val="20"/>
                <w:lang w:val="fr-CA"/>
              </w:rPr>
              <w:t>OSHA PEL (TWA)</w:t>
            </w:r>
            <w:r>
              <w:rPr>
                <w:spacing w:val="-5"/>
                <w:sz w:val="20"/>
                <w:lang w:val="fr-CA"/>
              </w:rPr>
              <w:t xml:space="preserve"> [2]</w:t>
            </w:r>
          </w:p>
        </w:tc>
        <w:tc>
          <w:tcPr>
            <w:tcW w:w="4927" w:type="dxa"/>
          </w:tcPr>
          <w:p w14:paraId="369183AE" w14:textId="77777777" w:rsidR="00EC405E" w:rsidRDefault="00EC405E" w:rsidP="00742FEE">
            <w:pPr>
              <w:pStyle w:val="TableParagraph"/>
              <w:spacing w:line="240" w:lineRule="auto"/>
              <w:rPr>
                <w:sz w:val="20"/>
              </w:rPr>
            </w:pPr>
            <w:r>
              <w:rPr>
                <w:sz w:val="20"/>
                <w:lang w:val="fr-CA"/>
              </w:rPr>
              <w:t>(</w:t>
            </w:r>
            <w:proofErr w:type="gramStart"/>
            <w:r>
              <w:rPr>
                <w:sz w:val="20"/>
                <w:lang w:val="fr-CA"/>
              </w:rPr>
              <w:t>250)/</w:t>
            </w:r>
            <w:proofErr w:type="gramEnd"/>
            <w:r>
              <w:rPr>
                <w:sz w:val="20"/>
                <w:lang w:val="fr-CA"/>
              </w:rPr>
              <w:t>(%SiO</w:t>
            </w:r>
            <w:r>
              <w:rPr>
                <w:sz w:val="13"/>
                <w:lang w:val="fr-CA"/>
              </w:rPr>
              <w:t>2</w:t>
            </w:r>
            <w:r>
              <w:rPr>
                <w:sz w:val="20"/>
                <w:lang w:val="fr-CA"/>
              </w:rPr>
              <w:t xml:space="preserve">+5) </w:t>
            </w:r>
            <w:proofErr w:type="spellStart"/>
            <w:r>
              <w:rPr>
                <w:sz w:val="20"/>
                <w:lang w:val="fr-CA"/>
              </w:rPr>
              <w:t>mppcf</w:t>
            </w:r>
            <w:proofErr w:type="spellEnd"/>
            <w:r>
              <w:rPr>
                <w:sz w:val="20"/>
                <w:lang w:val="fr-CA"/>
              </w:rPr>
              <w:t xml:space="preserve"> TWA (fraction respirable) (10)/(%SiO</w:t>
            </w:r>
            <w:r>
              <w:rPr>
                <w:sz w:val="13"/>
                <w:lang w:val="fr-CA"/>
              </w:rPr>
              <w:t>2</w:t>
            </w:r>
            <w:r>
              <w:rPr>
                <w:sz w:val="20"/>
                <w:lang w:val="fr-CA"/>
              </w:rPr>
              <w:t>+2) mg/m</w:t>
            </w:r>
            <w:r>
              <w:rPr>
                <w:sz w:val="13"/>
                <w:lang w:val="fr-CA"/>
              </w:rPr>
              <w:t>3</w:t>
            </w:r>
            <w:r>
              <w:rPr>
                <w:sz w:val="20"/>
                <w:lang w:val="fr-CA"/>
              </w:rPr>
              <w:t xml:space="preserve"> TWA (fraction respirable) (Pour toute opération ou tout secteur pour lequel la</w:t>
            </w:r>
            <w:r>
              <w:rPr>
                <w:lang w:val="fr-CA"/>
              </w:rPr>
              <w:t xml:space="preserve"> norme de silice cristalline </w:t>
            </w:r>
            <w:r>
              <w:rPr>
                <w:sz w:val="20"/>
                <w:lang w:val="fr-CA"/>
              </w:rPr>
              <w:t xml:space="preserve"> respirable, 1910.1053, est suspendue ou autrement non dans</w:t>
            </w:r>
          </w:p>
          <w:p w14:paraId="07758135" w14:textId="77777777" w:rsidR="00EC405E" w:rsidRDefault="00EC405E" w:rsidP="00742FEE">
            <w:pPr>
              <w:pStyle w:val="TableParagraph"/>
              <w:spacing w:line="225" w:lineRule="exact"/>
              <w:ind w:left="108"/>
              <w:rPr>
                <w:sz w:val="20"/>
              </w:rPr>
            </w:pPr>
            <w:proofErr w:type="gramStart"/>
            <w:r>
              <w:rPr>
                <w:sz w:val="20"/>
                <w:lang w:val="fr-CA"/>
              </w:rPr>
              <w:t>effet</w:t>
            </w:r>
            <w:proofErr w:type="gramEnd"/>
            <w:r>
              <w:rPr>
                <w:sz w:val="20"/>
                <w:lang w:val="fr-CA"/>
              </w:rPr>
              <w:t>, Voir 20 CFR 1910.1000 TABLEAU Z-3</w:t>
            </w:r>
            <w:r>
              <w:rPr>
                <w:spacing w:val="-5"/>
                <w:sz w:val="20"/>
                <w:lang w:val="fr-CA"/>
              </w:rPr>
              <w:t>)</w:t>
            </w:r>
          </w:p>
        </w:tc>
      </w:tr>
      <w:tr w:rsidR="00EC405E" w14:paraId="60C8D298" w14:textId="77777777" w:rsidTr="00742FEE">
        <w:trPr>
          <w:trHeight w:val="244"/>
        </w:trPr>
        <w:tc>
          <w:tcPr>
            <w:tcW w:w="2448" w:type="dxa"/>
          </w:tcPr>
          <w:p w14:paraId="5BD61C3C" w14:textId="77777777" w:rsidR="00EC405E" w:rsidRDefault="00EC405E" w:rsidP="00742FEE">
            <w:pPr>
              <w:pStyle w:val="TableParagraph"/>
              <w:spacing w:line="224" w:lineRule="exact"/>
              <w:rPr>
                <w:b/>
                <w:sz w:val="20"/>
              </w:rPr>
            </w:pPr>
            <w:r>
              <w:rPr>
                <w:b/>
                <w:sz w:val="20"/>
                <w:lang w:val="fr-CA"/>
              </w:rPr>
              <w:t>États-Unis</w:t>
            </w:r>
            <w:r>
              <w:rPr>
                <w:b/>
                <w:spacing w:val="-2"/>
                <w:sz w:val="20"/>
                <w:lang w:val="fr-CA"/>
              </w:rPr>
              <w:t xml:space="preserve"> NIOSH</w:t>
            </w:r>
          </w:p>
        </w:tc>
        <w:tc>
          <w:tcPr>
            <w:tcW w:w="3511" w:type="dxa"/>
          </w:tcPr>
          <w:p w14:paraId="40061026" w14:textId="77777777" w:rsidR="00EC405E" w:rsidRDefault="00EC405E" w:rsidP="00742FEE">
            <w:pPr>
              <w:pStyle w:val="TableParagraph"/>
              <w:spacing w:line="224" w:lineRule="exact"/>
              <w:rPr>
                <w:sz w:val="20"/>
              </w:rPr>
            </w:pPr>
            <w:r>
              <w:rPr>
                <w:sz w:val="20"/>
                <w:lang w:val="fr-CA"/>
              </w:rPr>
              <w:t>NIOSH REL</w:t>
            </w:r>
            <w:r>
              <w:rPr>
                <w:spacing w:val="-2"/>
                <w:sz w:val="20"/>
                <w:lang w:val="fr-CA"/>
              </w:rPr>
              <w:t xml:space="preserve"> (TWA)</w:t>
            </w:r>
          </w:p>
        </w:tc>
        <w:tc>
          <w:tcPr>
            <w:tcW w:w="4927" w:type="dxa"/>
          </w:tcPr>
          <w:p w14:paraId="43A6604A" w14:textId="77777777" w:rsidR="00EC405E" w:rsidRDefault="00EC405E" w:rsidP="00742FEE">
            <w:pPr>
              <w:pStyle w:val="TableParagraph"/>
              <w:spacing w:line="224" w:lineRule="exact"/>
              <w:ind w:left="108"/>
              <w:rPr>
                <w:sz w:val="20"/>
              </w:rPr>
            </w:pPr>
            <w:r>
              <w:rPr>
                <w:sz w:val="20"/>
                <w:lang w:val="fr-CA"/>
              </w:rPr>
              <w:t xml:space="preserve">0,05 mg/m³ (poussières </w:t>
            </w:r>
            <w:proofErr w:type="gramStart"/>
            <w:r>
              <w:rPr>
                <w:sz w:val="20"/>
                <w:lang w:val="fr-CA"/>
              </w:rPr>
              <w:t>respirables</w:t>
            </w:r>
            <w:r>
              <w:rPr>
                <w:spacing w:val="-2"/>
                <w:sz w:val="20"/>
                <w:lang w:val="fr-CA"/>
              </w:rPr>
              <w:t xml:space="preserve"> )</w:t>
            </w:r>
            <w:proofErr w:type="gramEnd"/>
          </w:p>
        </w:tc>
      </w:tr>
      <w:tr w:rsidR="00EC405E" w14:paraId="61962CF5" w14:textId="77777777" w:rsidTr="00742FEE">
        <w:trPr>
          <w:trHeight w:val="244"/>
        </w:trPr>
        <w:tc>
          <w:tcPr>
            <w:tcW w:w="2448" w:type="dxa"/>
          </w:tcPr>
          <w:p w14:paraId="1343F7A6" w14:textId="77777777" w:rsidR="00EC405E" w:rsidRDefault="00EC405E" w:rsidP="00742FEE">
            <w:pPr>
              <w:pStyle w:val="TableParagraph"/>
              <w:spacing w:line="224" w:lineRule="exact"/>
              <w:rPr>
                <w:b/>
                <w:sz w:val="20"/>
              </w:rPr>
            </w:pPr>
            <w:r>
              <w:rPr>
                <w:b/>
                <w:sz w:val="20"/>
                <w:lang w:val="fr-CA"/>
              </w:rPr>
              <w:t>États-Unis</w:t>
            </w:r>
            <w:r>
              <w:rPr>
                <w:b/>
                <w:spacing w:val="-4"/>
                <w:sz w:val="20"/>
                <w:lang w:val="fr-CA"/>
              </w:rPr>
              <w:t xml:space="preserve"> IDLH</w:t>
            </w:r>
          </w:p>
        </w:tc>
        <w:tc>
          <w:tcPr>
            <w:tcW w:w="3511" w:type="dxa"/>
          </w:tcPr>
          <w:p w14:paraId="31805A65" w14:textId="77777777" w:rsidR="00EC405E" w:rsidRDefault="00EC405E" w:rsidP="00742FEE">
            <w:pPr>
              <w:pStyle w:val="TableParagraph"/>
              <w:spacing w:line="224" w:lineRule="exact"/>
              <w:rPr>
                <w:sz w:val="20"/>
              </w:rPr>
            </w:pPr>
            <w:r>
              <w:rPr>
                <w:spacing w:val="-4"/>
                <w:sz w:val="20"/>
                <w:lang w:val="fr-CA"/>
              </w:rPr>
              <w:t xml:space="preserve"> IDLH</w:t>
            </w:r>
            <w:r>
              <w:rPr>
                <w:lang w:val="fr-CA"/>
              </w:rPr>
              <w:t xml:space="preserve"> des États-Unis</w:t>
            </w:r>
          </w:p>
        </w:tc>
        <w:tc>
          <w:tcPr>
            <w:tcW w:w="4927" w:type="dxa"/>
          </w:tcPr>
          <w:p w14:paraId="2418AC49" w14:textId="77777777" w:rsidR="00EC405E" w:rsidRDefault="00EC405E" w:rsidP="00742FEE">
            <w:pPr>
              <w:pStyle w:val="TableParagraph"/>
              <w:spacing w:line="224" w:lineRule="exact"/>
              <w:ind w:left="108"/>
              <w:rPr>
                <w:sz w:val="20"/>
              </w:rPr>
            </w:pPr>
            <w:r>
              <w:rPr>
                <w:sz w:val="20"/>
                <w:lang w:val="fr-CA"/>
              </w:rPr>
              <w:t xml:space="preserve">50 mg/m³ (poussières </w:t>
            </w:r>
            <w:proofErr w:type="gramStart"/>
            <w:r>
              <w:rPr>
                <w:sz w:val="20"/>
                <w:lang w:val="fr-CA"/>
              </w:rPr>
              <w:t>respirables</w:t>
            </w:r>
            <w:r>
              <w:rPr>
                <w:spacing w:val="-2"/>
                <w:sz w:val="20"/>
                <w:lang w:val="fr-CA"/>
              </w:rPr>
              <w:t xml:space="preserve"> )</w:t>
            </w:r>
            <w:proofErr w:type="gramEnd"/>
          </w:p>
        </w:tc>
      </w:tr>
      <w:tr w:rsidR="00EC405E" w14:paraId="14D591B8" w14:textId="77777777" w:rsidTr="00742FEE">
        <w:trPr>
          <w:trHeight w:val="244"/>
        </w:trPr>
        <w:tc>
          <w:tcPr>
            <w:tcW w:w="2448" w:type="dxa"/>
          </w:tcPr>
          <w:p w14:paraId="594794EF" w14:textId="77777777" w:rsidR="00EC405E" w:rsidRDefault="00EC405E" w:rsidP="00742FEE">
            <w:pPr>
              <w:pStyle w:val="TableParagraph"/>
              <w:spacing w:line="224" w:lineRule="exact"/>
              <w:rPr>
                <w:b/>
                <w:sz w:val="20"/>
              </w:rPr>
            </w:pPr>
            <w:r>
              <w:rPr>
                <w:b/>
                <w:spacing w:val="-2"/>
                <w:sz w:val="20"/>
                <w:lang w:val="fr-CA"/>
              </w:rPr>
              <w:t>Alberta (en)</w:t>
            </w:r>
          </w:p>
        </w:tc>
        <w:tc>
          <w:tcPr>
            <w:tcW w:w="3511" w:type="dxa"/>
          </w:tcPr>
          <w:p w14:paraId="2A297E2D" w14:textId="77777777" w:rsidR="00EC405E" w:rsidRDefault="00EC405E" w:rsidP="00742FEE">
            <w:pPr>
              <w:pStyle w:val="TableParagraph"/>
              <w:spacing w:line="224" w:lineRule="exact"/>
              <w:rPr>
                <w:sz w:val="20"/>
              </w:rPr>
            </w:pPr>
            <w:r>
              <w:rPr>
                <w:sz w:val="20"/>
                <w:lang w:val="fr-CA"/>
              </w:rPr>
              <w:t>OEL</w:t>
            </w:r>
            <w:r>
              <w:rPr>
                <w:spacing w:val="-5"/>
                <w:sz w:val="20"/>
                <w:lang w:val="fr-CA"/>
              </w:rPr>
              <w:t xml:space="preserve"> TWA</w:t>
            </w:r>
          </w:p>
        </w:tc>
        <w:tc>
          <w:tcPr>
            <w:tcW w:w="4927" w:type="dxa"/>
          </w:tcPr>
          <w:p w14:paraId="14DA46AA" w14:textId="77777777" w:rsidR="00EC405E" w:rsidRDefault="00EC405E" w:rsidP="00742FEE">
            <w:pPr>
              <w:pStyle w:val="TableParagraph"/>
              <w:spacing w:line="224" w:lineRule="exact"/>
              <w:ind w:left="108"/>
              <w:rPr>
                <w:sz w:val="20"/>
              </w:rPr>
            </w:pPr>
            <w:r>
              <w:rPr>
                <w:sz w:val="20"/>
                <w:lang w:val="fr-CA"/>
              </w:rPr>
              <w:t xml:space="preserve">0,025 mg/m³ (particules </w:t>
            </w:r>
            <w:proofErr w:type="gramStart"/>
            <w:r>
              <w:rPr>
                <w:sz w:val="20"/>
                <w:lang w:val="fr-CA"/>
              </w:rPr>
              <w:t>respirables</w:t>
            </w:r>
            <w:r>
              <w:rPr>
                <w:spacing w:val="-2"/>
                <w:sz w:val="20"/>
                <w:lang w:val="fr-CA"/>
              </w:rPr>
              <w:t xml:space="preserve"> )</w:t>
            </w:r>
            <w:proofErr w:type="gramEnd"/>
          </w:p>
        </w:tc>
      </w:tr>
      <w:tr w:rsidR="00EC405E" w14:paraId="6FE256D1" w14:textId="77777777" w:rsidTr="00742FEE">
        <w:trPr>
          <w:trHeight w:val="244"/>
        </w:trPr>
        <w:tc>
          <w:tcPr>
            <w:tcW w:w="2448" w:type="dxa"/>
          </w:tcPr>
          <w:p w14:paraId="60440EE4" w14:textId="77777777" w:rsidR="00EC405E" w:rsidRDefault="00EC405E" w:rsidP="00742FEE">
            <w:pPr>
              <w:pStyle w:val="TableParagraph"/>
              <w:spacing w:line="224" w:lineRule="exact"/>
              <w:rPr>
                <w:b/>
                <w:sz w:val="20"/>
              </w:rPr>
            </w:pPr>
            <w:r>
              <w:rPr>
                <w:b/>
                <w:spacing w:val="-2"/>
                <w:sz w:val="20"/>
                <w:lang w:val="fr-CA"/>
              </w:rPr>
              <w:t xml:space="preserve"> Colombie-Britannique</w:t>
            </w:r>
          </w:p>
        </w:tc>
        <w:tc>
          <w:tcPr>
            <w:tcW w:w="3511" w:type="dxa"/>
          </w:tcPr>
          <w:p w14:paraId="2DFC32DF" w14:textId="77777777" w:rsidR="00EC405E" w:rsidRDefault="00EC405E" w:rsidP="00742FEE">
            <w:pPr>
              <w:pStyle w:val="TableParagraph"/>
              <w:spacing w:line="224" w:lineRule="exact"/>
              <w:rPr>
                <w:sz w:val="20"/>
              </w:rPr>
            </w:pPr>
            <w:r>
              <w:rPr>
                <w:sz w:val="20"/>
                <w:lang w:val="fr-CA"/>
              </w:rPr>
              <w:t>OEL</w:t>
            </w:r>
            <w:r>
              <w:rPr>
                <w:spacing w:val="-5"/>
                <w:sz w:val="20"/>
                <w:lang w:val="fr-CA"/>
              </w:rPr>
              <w:t xml:space="preserve"> TWA</w:t>
            </w:r>
          </w:p>
        </w:tc>
        <w:tc>
          <w:tcPr>
            <w:tcW w:w="4927" w:type="dxa"/>
          </w:tcPr>
          <w:p w14:paraId="3F385A05" w14:textId="77777777" w:rsidR="00EC405E" w:rsidRDefault="00EC405E" w:rsidP="00742FEE">
            <w:pPr>
              <w:pStyle w:val="TableParagraph"/>
              <w:spacing w:line="224" w:lineRule="exact"/>
              <w:ind w:left="108"/>
              <w:rPr>
                <w:sz w:val="20"/>
              </w:rPr>
            </w:pPr>
            <w:r>
              <w:rPr>
                <w:sz w:val="20"/>
                <w:lang w:val="fr-CA"/>
              </w:rPr>
              <w:t>0,025 mg/m³</w:t>
            </w:r>
            <w:r>
              <w:rPr>
                <w:spacing w:val="-2"/>
                <w:sz w:val="20"/>
                <w:lang w:val="fr-CA"/>
              </w:rPr>
              <w:t xml:space="preserve"> (respirable)</w:t>
            </w:r>
          </w:p>
        </w:tc>
      </w:tr>
      <w:tr w:rsidR="00EC405E" w14:paraId="57686EB9" w14:textId="77777777" w:rsidTr="00742FEE">
        <w:trPr>
          <w:trHeight w:val="244"/>
        </w:trPr>
        <w:tc>
          <w:tcPr>
            <w:tcW w:w="2448" w:type="dxa"/>
          </w:tcPr>
          <w:p w14:paraId="59298A6F" w14:textId="77777777" w:rsidR="00EC405E" w:rsidRDefault="00EC405E" w:rsidP="00742FEE">
            <w:pPr>
              <w:pStyle w:val="TableParagraph"/>
              <w:spacing w:line="224" w:lineRule="exact"/>
              <w:rPr>
                <w:b/>
                <w:sz w:val="20"/>
              </w:rPr>
            </w:pPr>
            <w:r>
              <w:rPr>
                <w:b/>
                <w:spacing w:val="-2"/>
                <w:sz w:val="20"/>
                <w:lang w:val="fr-CA"/>
              </w:rPr>
              <w:t>Manitoba (en)</w:t>
            </w:r>
          </w:p>
        </w:tc>
        <w:tc>
          <w:tcPr>
            <w:tcW w:w="3511" w:type="dxa"/>
          </w:tcPr>
          <w:p w14:paraId="29B09D91" w14:textId="77777777" w:rsidR="00EC405E" w:rsidRDefault="00EC405E" w:rsidP="00742FEE">
            <w:pPr>
              <w:pStyle w:val="TableParagraph"/>
              <w:spacing w:line="224" w:lineRule="exact"/>
              <w:rPr>
                <w:sz w:val="20"/>
              </w:rPr>
            </w:pPr>
            <w:r>
              <w:rPr>
                <w:sz w:val="20"/>
                <w:lang w:val="fr-CA"/>
              </w:rPr>
              <w:t>OEL</w:t>
            </w:r>
            <w:r>
              <w:rPr>
                <w:spacing w:val="-5"/>
                <w:sz w:val="20"/>
                <w:lang w:val="fr-CA"/>
              </w:rPr>
              <w:t xml:space="preserve"> TWA</w:t>
            </w:r>
          </w:p>
        </w:tc>
        <w:tc>
          <w:tcPr>
            <w:tcW w:w="4927" w:type="dxa"/>
          </w:tcPr>
          <w:p w14:paraId="779983F6" w14:textId="77777777" w:rsidR="00EC405E" w:rsidRDefault="00EC405E" w:rsidP="00742FEE">
            <w:pPr>
              <w:pStyle w:val="TableParagraph"/>
              <w:spacing w:line="224" w:lineRule="exact"/>
              <w:ind w:left="108"/>
              <w:rPr>
                <w:sz w:val="20"/>
              </w:rPr>
            </w:pPr>
            <w:r>
              <w:rPr>
                <w:sz w:val="20"/>
                <w:lang w:val="fr-CA"/>
              </w:rPr>
              <w:t>0,025 mg/m³</w:t>
            </w:r>
            <w:r>
              <w:rPr>
                <w:lang w:val="fr-CA"/>
              </w:rPr>
              <w:t xml:space="preserve"> (</w:t>
            </w:r>
            <w:r>
              <w:rPr>
                <w:sz w:val="20"/>
                <w:lang w:val="fr-CA"/>
              </w:rPr>
              <w:t>matières particulaires respirables</w:t>
            </w:r>
            <w:r>
              <w:rPr>
                <w:spacing w:val="-2"/>
                <w:sz w:val="20"/>
                <w:lang w:val="fr-CA"/>
              </w:rPr>
              <w:t>)</w:t>
            </w:r>
          </w:p>
        </w:tc>
      </w:tr>
      <w:tr w:rsidR="00EC405E" w14:paraId="0D0CE951" w14:textId="77777777" w:rsidTr="00742FEE">
        <w:trPr>
          <w:trHeight w:val="244"/>
        </w:trPr>
        <w:tc>
          <w:tcPr>
            <w:tcW w:w="2448" w:type="dxa"/>
          </w:tcPr>
          <w:p w14:paraId="5C6CA0DF" w14:textId="77777777" w:rsidR="00EC405E" w:rsidRDefault="00EC405E" w:rsidP="00742FEE">
            <w:pPr>
              <w:pStyle w:val="TableParagraph"/>
              <w:spacing w:line="224" w:lineRule="exact"/>
              <w:rPr>
                <w:b/>
                <w:sz w:val="20"/>
              </w:rPr>
            </w:pPr>
            <w:r>
              <w:rPr>
                <w:b/>
                <w:spacing w:val="-2"/>
                <w:sz w:val="20"/>
                <w:lang w:val="fr-CA"/>
              </w:rPr>
              <w:t xml:space="preserve"> Nouveau-Brunswick</w:t>
            </w:r>
          </w:p>
        </w:tc>
        <w:tc>
          <w:tcPr>
            <w:tcW w:w="3511" w:type="dxa"/>
          </w:tcPr>
          <w:p w14:paraId="4E6479E8" w14:textId="77777777" w:rsidR="00EC405E" w:rsidRDefault="00EC405E" w:rsidP="00742FEE">
            <w:pPr>
              <w:pStyle w:val="TableParagraph"/>
              <w:spacing w:line="224" w:lineRule="exact"/>
              <w:rPr>
                <w:sz w:val="20"/>
              </w:rPr>
            </w:pPr>
            <w:r>
              <w:rPr>
                <w:sz w:val="20"/>
                <w:lang w:val="fr-CA"/>
              </w:rPr>
              <w:t>OEL</w:t>
            </w:r>
            <w:r>
              <w:rPr>
                <w:spacing w:val="-5"/>
                <w:sz w:val="20"/>
                <w:lang w:val="fr-CA"/>
              </w:rPr>
              <w:t xml:space="preserve"> TWA</w:t>
            </w:r>
          </w:p>
        </w:tc>
        <w:tc>
          <w:tcPr>
            <w:tcW w:w="4927" w:type="dxa"/>
          </w:tcPr>
          <w:p w14:paraId="7FA58C86" w14:textId="77777777" w:rsidR="00EC405E" w:rsidRDefault="00EC405E" w:rsidP="00742FEE">
            <w:pPr>
              <w:pStyle w:val="TableParagraph"/>
              <w:spacing w:line="224" w:lineRule="exact"/>
              <w:ind w:left="108"/>
              <w:rPr>
                <w:sz w:val="20"/>
              </w:rPr>
            </w:pPr>
            <w:r>
              <w:rPr>
                <w:sz w:val="20"/>
                <w:lang w:val="fr-CA"/>
              </w:rPr>
              <w:t xml:space="preserve">0,1 mg/m³ (fraction </w:t>
            </w:r>
            <w:proofErr w:type="gramStart"/>
            <w:r>
              <w:rPr>
                <w:sz w:val="20"/>
                <w:lang w:val="fr-CA"/>
              </w:rPr>
              <w:t>respirable</w:t>
            </w:r>
            <w:r>
              <w:rPr>
                <w:spacing w:val="-2"/>
                <w:sz w:val="20"/>
                <w:lang w:val="fr-CA"/>
              </w:rPr>
              <w:t xml:space="preserve"> )</w:t>
            </w:r>
            <w:proofErr w:type="gramEnd"/>
          </w:p>
        </w:tc>
      </w:tr>
      <w:tr w:rsidR="00EC405E" w14:paraId="23338D58" w14:textId="77777777" w:rsidTr="00742FEE">
        <w:trPr>
          <w:trHeight w:val="242"/>
        </w:trPr>
        <w:tc>
          <w:tcPr>
            <w:tcW w:w="2448" w:type="dxa"/>
          </w:tcPr>
          <w:p w14:paraId="435F8CFC" w14:textId="77777777" w:rsidR="00EC405E" w:rsidRDefault="00EC405E" w:rsidP="00742FEE">
            <w:pPr>
              <w:pStyle w:val="TableParagraph"/>
              <w:spacing w:line="222" w:lineRule="exact"/>
              <w:rPr>
                <w:b/>
                <w:sz w:val="20"/>
              </w:rPr>
            </w:pPr>
            <w:r>
              <w:rPr>
                <w:b/>
                <w:sz w:val="20"/>
                <w:lang w:val="fr-CA"/>
              </w:rPr>
              <w:t>Terre-Neuve -</w:t>
            </w:r>
            <w:r>
              <w:rPr>
                <w:b/>
                <w:spacing w:val="-2"/>
                <w:sz w:val="20"/>
                <w:lang w:val="fr-CA"/>
              </w:rPr>
              <w:t xml:space="preserve"> et-Labrador</w:t>
            </w:r>
          </w:p>
        </w:tc>
        <w:tc>
          <w:tcPr>
            <w:tcW w:w="3511" w:type="dxa"/>
          </w:tcPr>
          <w:p w14:paraId="43B0811B" w14:textId="77777777" w:rsidR="00EC405E" w:rsidRDefault="00EC405E" w:rsidP="00742FEE">
            <w:pPr>
              <w:pStyle w:val="TableParagraph"/>
              <w:spacing w:line="222" w:lineRule="exact"/>
              <w:rPr>
                <w:sz w:val="20"/>
              </w:rPr>
            </w:pPr>
            <w:r>
              <w:rPr>
                <w:sz w:val="20"/>
                <w:lang w:val="fr-CA"/>
              </w:rPr>
              <w:t>OEL</w:t>
            </w:r>
            <w:r>
              <w:rPr>
                <w:spacing w:val="-5"/>
                <w:sz w:val="20"/>
                <w:lang w:val="fr-CA"/>
              </w:rPr>
              <w:t xml:space="preserve"> TWA</w:t>
            </w:r>
          </w:p>
        </w:tc>
        <w:tc>
          <w:tcPr>
            <w:tcW w:w="4927" w:type="dxa"/>
          </w:tcPr>
          <w:p w14:paraId="6555AF50" w14:textId="77777777" w:rsidR="00EC405E" w:rsidRDefault="00EC405E" w:rsidP="00742FEE">
            <w:pPr>
              <w:pStyle w:val="TableParagraph"/>
              <w:spacing w:line="222" w:lineRule="exact"/>
              <w:ind w:left="108"/>
              <w:rPr>
                <w:sz w:val="20"/>
              </w:rPr>
            </w:pPr>
            <w:r>
              <w:rPr>
                <w:sz w:val="20"/>
                <w:lang w:val="fr-CA"/>
              </w:rPr>
              <w:t>0,025 mg/m³</w:t>
            </w:r>
            <w:r>
              <w:rPr>
                <w:lang w:val="fr-CA"/>
              </w:rPr>
              <w:t xml:space="preserve"> (</w:t>
            </w:r>
            <w:r>
              <w:rPr>
                <w:sz w:val="20"/>
                <w:lang w:val="fr-CA"/>
              </w:rPr>
              <w:t>matières particulaires respirables</w:t>
            </w:r>
            <w:r>
              <w:rPr>
                <w:spacing w:val="-2"/>
                <w:sz w:val="20"/>
                <w:lang w:val="fr-CA"/>
              </w:rPr>
              <w:t>)</w:t>
            </w:r>
          </w:p>
        </w:tc>
      </w:tr>
      <w:tr w:rsidR="00EC405E" w14:paraId="2477A2D3" w14:textId="77777777" w:rsidTr="00742FEE">
        <w:trPr>
          <w:trHeight w:val="244"/>
        </w:trPr>
        <w:tc>
          <w:tcPr>
            <w:tcW w:w="2448" w:type="dxa"/>
          </w:tcPr>
          <w:p w14:paraId="0BC2376C" w14:textId="77777777" w:rsidR="00EC405E" w:rsidRDefault="00EC405E" w:rsidP="00742FEE">
            <w:pPr>
              <w:pStyle w:val="TableParagraph"/>
              <w:spacing w:before="1" w:line="223" w:lineRule="exact"/>
              <w:rPr>
                <w:b/>
                <w:sz w:val="20"/>
              </w:rPr>
            </w:pPr>
            <w:r>
              <w:rPr>
                <w:b/>
                <w:spacing w:val="-2"/>
                <w:sz w:val="20"/>
                <w:lang w:val="fr-CA"/>
              </w:rPr>
              <w:t xml:space="preserve"> Nouvelle-Écosse</w:t>
            </w:r>
          </w:p>
        </w:tc>
        <w:tc>
          <w:tcPr>
            <w:tcW w:w="3511" w:type="dxa"/>
          </w:tcPr>
          <w:p w14:paraId="34D4E488" w14:textId="77777777" w:rsidR="00EC405E" w:rsidRDefault="00EC405E" w:rsidP="00742FEE">
            <w:pPr>
              <w:pStyle w:val="TableParagraph"/>
              <w:spacing w:before="1" w:line="223" w:lineRule="exact"/>
              <w:rPr>
                <w:sz w:val="20"/>
              </w:rPr>
            </w:pPr>
            <w:r>
              <w:rPr>
                <w:sz w:val="20"/>
                <w:lang w:val="fr-CA"/>
              </w:rPr>
              <w:t>OEL</w:t>
            </w:r>
            <w:r>
              <w:rPr>
                <w:spacing w:val="-5"/>
                <w:sz w:val="20"/>
                <w:lang w:val="fr-CA"/>
              </w:rPr>
              <w:t xml:space="preserve"> TWA</w:t>
            </w:r>
          </w:p>
        </w:tc>
        <w:tc>
          <w:tcPr>
            <w:tcW w:w="4927" w:type="dxa"/>
          </w:tcPr>
          <w:p w14:paraId="664FF505" w14:textId="77777777" w:rsidR="00EC405E" w:rsidRDefault="00EC405E" w:rsidP="00742FEE">
            <w:pPr>
              <w:pStyle w:val="TableParagraph"/>
              <w:spacing w:before="1" w:line="223" w:lineRule="exact"/>
              <w:ind w:left="108"/>
              <w:rPr>
                <w:sz w:val="20"/>
              </w:rPr>
            </w:pPr>
            <w:r>
              <w:rPr>
                <w:sz w:val="20"/>
                <w:lang w:val="fr-CA"/>
              </w:rPr>
              <w:t>0,025 mg/m³</w:t>
            </w:r>
            <w:r>
              <w:rPr>
                <w:lang w:val="fr-CA"/>
              </w:rPr>
              <w:t xml:space="preserve"> (</w:t>
            </w:r>
            <w:r>
              <w:rPr>
                <w:sz w:val="20"/>
                <w:lang w:val="fr-CA"/>
              </w:rPr>
              <w:t>matières particulaires respirables</w:t>
            </w:r>
            <w:r>
              <w:rPr>
                <w:spacing w:val="-2"/>
                <w:sz w:val="20"/>
                <w:lang w:val="fr-CA"/>
              </w:rPr>
              <w:t>)</w:t>
            </w:r>
          </w:p>
        </w:tc>
      </w:tr>
      <w:tr w:rsidR="00EC405E" w14:paraId="40AEDD13" w14:textId="77777777" w:rsidTr="00742FEE">
        <w:trPr>
          <w:trHeight w:val="244"/>
        </w:trPr>
        <w:tc>
          <w:tcPr>
            <w:tcW w:w="2448" w:type="dxa"/>
          </w:tcPr>
          <w:p w14:paraId="1CAE429C" w14:textId="77777777" w:rsidR="00EC405E" w:rsidRDefault="00EC405E" w:rsidP="00742FEE">
            <w:pPr>
              <w:pStyle w:val="TableParagraph"/>
              <w:spacing w:before="1" w:line="223" w:lineRule="exact"/>
              <w:rPr>
                <w:b/>
                <w:sz w:val="20"/>
              </w:rPr>
            </w:pPr>
            <w:r>
              <w:rPr>
                <w:b/>
                <w:spacing w:val="-2"/>
                <w:sz w:val="20"/>
                <w:lang w:val="fr-CA"/>
              </w:rPr>
              <w:t>Nunavut (en)</w:t>
            </w:r>
          </w:p>
        </w:tc>
        <w:tc>
          <w:tcPr>
            <w:tcW w:w="3511" w:type="dxa"/>
          </w:tcPr>
          <w:p w14:paraId="643E18DC" w14:textId="77777777" w:rsidR="00EC405E" w:rsidRDefault="00EC405E" w:rsidP="00742FEE">
            <w:pPr>
              <w:pStyle w:val="TableParagraph"/>
              <w:spacing w:before="1" w:line="223" w:lineRule="exact"/>
              <w:rPr>
                <w:sz w:val="20"/>
              </w:rPr>
            </w:pPr>
            <w:r>
              <w:rPr>
                <w:sz w:val="20"/>
                <w:lang w:val="fr-CA"/>
              </w:rPr>
              <w:t>OEL</w:t>
            </w:r>
            <w:r>
              <w:rPr>
                <w:spacing w:val="-5"/>
                <w:sz w:val="20"/>
                <w:lang w:val="fr-CA"/>
              </w:rPr>
              <w:t xml:space="preserve"> TWA</w:t>
            </w:r>
          </w:p>
        </w:tc>
        <w:tc>
          <w:tcPr>
            <w:tcW w:w="4927" w:type="dxa"/>
          </w:tcPr>
          <w:p w14:paraId="3D4CA6FC" w14:textId="77777777" w:rsidR="00EC405E" w:rsidRDefault="00EC405E" w:rsidP="00742FEE">
            <w:pPr>
              <w:pStyle w:val="TableParagraph"/>
              <w:spacing w:before="1" w:line="223" w:lineRule="exact"/>
              <w:ind w:left="108"/>
              <w:rPr>
                <w:sz w:val="20"/>
              </w:rPr>
            </w:pPr>
            <w:r>
              <w:rPr>
                <w:sz w:val="20"/>
                <w:lang w:val="fr-CA"/>
              </w:rPr>
              <w:t xml:space="preserve">0,05 mg/m³ (fraction </w:t>
            </w:r>
            <w:proofErr w:type="gramStart"/>
            <w:r>
              <w:rPr>
                <w:sz w:val="20"/>
                <w:lang w:val="fr-CA"/>
              </w:rPr>
              <w:t>respirable</w:t>
            </w:r>
            <w:r>
              <w:rPr>
                <w:spacing w:val="-2"/>
                <w:sz w:val="20"/>
                <w:lang w:val="fr-CA"/>
              </w:rPr>
              <w:t xml:space="preserve"> )</w:t>
            </w:r>
            <w:proofErr w:type="gramEnd"/>
          </w:p>
        </w:tc>
      </w:tr>
      <w:tr w:rsidR="00EC405E" w14:paraId="43B6A00B" w14:textId="77777777" w:rsidTr="00742FEE">
        <w:trPr>
          <w:trHeight w:val="253"/>
        </w:trPr>
        <w:tc>
          <w:tcPr>
            <w:tcW w:w="2448" w:type="dxa"/>
          </w:tcPr>
          <w:p w14:paraId="0F63FF57" w14:textId="77777777" w:rsidR="00EC405E" w:rsidRDefault="00EC405E" w:rsidP="00742FEE">
            <w:pPr>
              <w:pStyle w:val="TableParagraph"/>
              <w:spacing w:line="234" w:lineRule="exact"/>
              <w:rPr>
                <w:b/>
                <w:sz w:val="20"/>
              </w:rPr>
            </w:pPr>
            <w:r>
              <w:rPr>
                <w:b/>
                <w:spacing w:val="-2"/>
                <w:sz w:val="20"/>
                <w:lang w:val="fr-CA"/>
              </w:rPr>
              <w:t xml:space="preserve"> Territoires du Nord-Ouest</w:t>
            </w:r>
          </w:p>
        </w:tc>
        <w:tc>
          <w:tcPr>
            <w:tcW w:w="3511" w:type="dxa"/>
          </w:tcPr>
          <w:p w14:paraId="0A47737E" w14:textId="77777777" w:rsidR="00EC405E" w:rsidRDefault="00EC405E" w:rsidP="00742FEE">
            <w:pPr>
              <w:pStyle w:val="TableParagraph"/>
              <w:spacing w:line="234" w:lineRule="exact"/>
              <w:rPr>
                <w:sz w:val="20"/>
              </w:rPr>
            </w:pPr>
            <w:r>
              <w:rPr>
                <w:sz w:val="20"/>
                <w:lang w:val="fr-CA"/>
              </w:rPr>
              <w:t>OEL</w:t>
            </w:r>
            <w:r>
              <w:rPr>
                <w:spacing w:val="-5"/>
                <w:sz w:val="20"/>
                <w:lang w:val="fr-CA"/>
              </w:rPr>
              <w:t xml:space="preserve"> TWA</w:t>
            </w:r>
          </w:p>
        </w:tc>
        <w:tc>
          <w:tcPr>
            <w:tcW w:w="4927" w:type="dxa"/>
          </w:tcPr>
          <w:p w14:paraId="722655CD" w14:textId="77777777" w:rsidR="00EC405E" w:rsidRDefault="00EC405E" w:rsidP="00742FEE">
            <w:pPr>
              <w:pStyle w:val="TableParagraph"/>
              <w:spacing w:line="234" w:lineRule="exact"/>
              <w:ind w:left="108"/>
              <w:rPr>
                <w:sz w:val="20"/>
              </w:rPr>
            </w:pPr>
            <w:r>
              <w:rPr>
                <w:sz w:val="20"/>
                <w:lang w:val="fr-CA"/>
              </w:rPr>
              <w:t xml:space="preserve">0,05 mg/m³ (fraction </w:t>
            </w:r>
            <w:proofErr w:type="gramStart"/>
            <w:r>
              <w:rPr>
                <w:sz w:val="20"/>
                <w:lang w:val="fr-CA"/>
              </w:rPr>
              <w:t>respirable</w:t>
            </w:r>
            <w:r>
              <w:rPr>
                <w:spacing w:val="-2"/>
                <w:sz w:val="20"/>
                <w:lang w:val="fr-CA"/>
              </w:rPr>
              <w:t xml:space="preserve"> )</w:t>
            </w:r>
            <w:proofErr w:type="gramEnd"/>
          </w:p>
        </w:tc>
      </w:tr>
      <w:tr w:rsidR="00EC405E" w14:paraId="57C3E260" w14:textId="77777777" w:rsidTr="00742FEE">
        <w:trPr>
          <w:trHeight w:val="244"/>
        </w:trPr>
        <w:tc>
          <w:tcPr>
            <w:tcW w:w="2448" w:type="dxa"/>
          </w:tcPr>
          <w:p w14:paraId="5026A887" w14:textId="77777777" w:rsidR="00EC405E" w:rsidRDefault="00EC405E" w:rsidP="00742FEE">
            <w:pPr>
              <w:pStyle w:val="TableParagraph"/>
              <w:spacing w:line="224" w:lineRule="exact"/>
              <w:rPr>
                <w:b/>
                <w:sz w:val="20"/>
              </w:rPr>
            </w:pPr>
            <w:r>
              <w:rPr>
                <w:b/>
                <w:spacing w:val="-2"/>
                <w:sz w:val="20"/>
                <w:lang w:val="fr-CA"/>
              </w:rPr>
              <w:t>L’Ontario</w:t>
            </w:r>
          </w:p>
        </w:tc>
        <w:tc>
          <w:tcPr>
            <w:tcW w:w="3511" w:type="dxa"/>
          </w:tcPr>
          <w:p w14:paraId="761C1769" w14:textId="77777777" w:rsidR="00EC405E" w:rsidRDefault="00EC405E" w:rsidP="00742FEE">
            <w:pPr>
              <w:pStyle w:val="TableParagraph"/>
              <w:spacing w:line="224" w:lineRule="exact"/>
              <w:rPr>
                <w:sz w:val="20"/>
              </w:rPr>
            </w:pPr>
            <w:r>
              <w:rPr>
                <w:sz w:val="20"/>
                <w:lang w:val="fr-CA"/>
              </w:rPr>
              <w:t>OEL</w:t>
            </w:r>
            <w:r>
              <w:rPr>
                <w:spacing w:val="-5"/>
                <w:sz w:val="20"/>
                <w:lang w:val="fr-CA"/>
              </w:rPr>
              <w:t xml:space="preserve"> TWA</w:t>
            </w:r>
          </w:p>
        </w:tc>
        <w:tc>
          <w:tcPr>
            <w:tcW w:w="4927" w:type="dxa"/>
          </w:tcPr>
          <w:p w14:paraId="2EBB0537" w14:textId="77777777" w:rsidR="00EC405E" w:rsidRDefault="00EC405E" w:rsidP="00742FEE">
            <w:pPr>
              <w:pStyle w:val="TableParagraph"/>
              <w:spacing w:line="224" w:lineRule="exact"/>
              <w:ind w:left="108"/>
              <w:rPr>
                <w:sz w:val="20"/>
              </w:rPr>
            </w:pPr>
            <w:r>
              <w:rPr>
                <w:spacing w:val="-2"/>
                <w:sz w:val="20"/>
                <w:lang w:val="fr-CA"/>
              </w:rPr>
              <w:t xml:space="preserve">0,1 mg/m³ </w:t>
            </w:r>
            <w:proofErr w:type="gramStart"/>
            <w:r>
              <w:rPr>
                <w:spacing w:val="-2"/>
                <w:sz w:val="20"/>
                <w:lang w:val="fr-CA"/>
              </w:rPr>
              <w:t>( substances</w:t>
            </w:r>
            <w:proofErr w:type="gramEnd"/>
            <w:r>
              <w:rPr>
                <w:spacing w:val="-2"/>
                <w:sz w:val="20"/>
                <w:lang w:val="fr-CA"/>
              </w:rPr>
              <w:t xml:space="preserve"> désignées pouvant être </w:t>
            </w:r>
            <w:proofErr w:type="spellStart"/>
            <w:r>
              <w:rPr>
                <w:spacing w:val="-2"/>
                <w:sz w:val="20"/>
                <w:lang w:val="fr-CA"/>
              </w:rPr>
              <w:t>insépuisables</w:t>
            </w:r>
            <w:proofErr w:type="spellEnd"/>
            <w:r>
              <w:rPr>
                <w:spacing w:val="-2"/>
                <w:sz w:val="20"/>
                <w:lang w:val="fr-CA"/>
              </w:rPr>
              <w:t xml:space="preserve"> sur le règlement)</w:t>
            </w:r>
          </w:p>
        </w:tc>
      </w:tr>
      <w:tr w:rsidR="00EC405E" w14:paraId="1329866A" w14:textId="77777777" w:rsidTr="00742FEE">
        <w:trPr>
          <w:trHeight w:val="244"/>
        </w:trPr>
        <w:tc>
          <w:tcPr>
            <w:tcW w:w="2448" w:type="dxa"/>
          </w:tcPr>
          <w:p w14:paraId="10D05D16" w14:textId="77777777" w:rsidR="00EC405E" w:rsidRDefault="00EC405E" w:rsidP="00742FEE">
            <w:pPr>
              <w:pStyle w:val="TableParagraph"/>
              <w:spacing w:line="224" w:lineRule="exact"/>
              <w:rPr>
                <w:b/>
                <w:sz w:val="20"/>
              </w:rPr>
            </w:pPr>
            <w:r>
              <w:rPr>
                <w:b/>
                <w:sz w:val="20"/>
                <w:lang w:val="fr-CA"/>
              </w:rPr>
              <w:t xml:space="preserve"> Île-du-Prince-Édouard</w:t>
            </w:r>
            <w:r>
              <w:rPr>
                <w:b/>
                <w:spacing w:val="-2"/>
                <w:sz w:val="20"/>
                <w:lang w:val="fr-CA"/>
              </w:rPr>
              <w:t xml:space="preserve"> </w:t>
            </w:r>
          </w:p>
        </w:tc>
        <w:tc>
          <w:tcPr>
            <w:tcW w:w="3511" w:type="dxa"/>
          </w:tcPr>
          <w:p w14:paraId="248FD129" w14:textId="77777777" w:rsidR="00EC405E" w:rsidRDefault="00EC405E" w:rsidP="00742FEE">
            <w:pPr>
              <w:pStyle w:val="TableParagraph"/>
              <w:spacing w:line="224" w:lineRule="exact"/>
              <w:rPr>
                <w:sz w:val="20"/>
              </w:rPr>
            </w:pPr>
            <w:r>
              <w:rPr>
                <w:sz w:val="20"/>
                <w:lang w:val="fr-CA"/>
              </w:rPr>
              <w:t>OEL</w:t>
            </w:r>
            <w:r>
              <w:rPr>
                <w:spacing w:val="-5"/>
                <w:sz w:val="20"/>
                <w:lang w:val="fr-CA"/>
              </w:rPr>
              <w:t xml:space="preserve"> TWA</w:t>
            </w:r>
          </w:p>
        </w:tc>
        <w:tc>
          <w:tcPr>
            <w:tcW w:w="4927" w:type="dxa"/>
          </w:tcPr>
          <w:p w14:paraId="3C57E644" w14:textId="77777777" w:rsidR="00EC405E" w:rsidRDefault="00EC405E" w:rsidP="00742FEE">
            <w:pPr>
              <w:pStyle w:val="TableParagraph"/>
              <w:spacing w:line="224" w:lineRule="exact"/>
              <w:ind w:left="108"/>
              <w:rPr>
                <w:sz w:val="20"/>
              </w:rPr>
            </w:pPr>
            <w:r>
              <w:rPr>
                <w:sz w:val="20"/>
                <w:lang w:val="fr-CA"/>
              </w:rPr>
              <w:t>0,025 mg/m³</w:t>
            </w:r>
            <w:r>
              <w:rPr>
                <w:lang w:val="fr-CA"/>
              </w:rPr>
              <w:t xml:space="preserve"> (</w:t>
            </w:r>
            <w:r>
              <w:rPr>
                <w:sz w:val="20"/>
                <w:lang w:val="fr-CA"/>
              </w:rPr>
              <w:t>matières particulaires respirables</w:t>
            </w:r>
            <w:r>
              <w:rPr>
                <w:spacing w:val="-2"/>
                <w:sz w:val="20"/>
                <w:lang w:val="fr-CA"/>
              </w:rPr>
              <w:t>)</w:t>
            </w:r>
          </w:p>
        </w:tc>
      </w:tr>
      <w:tr w:rsidR="00EC405E" w14:paraId="1C7E2DE2" w14:textId="77777777" w:rsidTr="00742FEE">
        <w:trPr>
          <w:trHeight w:val="244"/>
        </w:trPr>
        <w:tc>
          <w:tcPr>
            <w:tcW w:w="2448" w:type="dxa"/>
          </w:tcPr>
          <w:p w14:paraId="3B163D77" w14:textId="77777777" w:rsidR="00EC405E" w:rsidRDefault="00EC405E" w:rsidP="00742FEE">
            <w:pPr>
              <w:pStyle w:val="TableParagraph"/>
              <w:spacing w:line="224" w:lineRule="exact"/>
              <w:rPr>
                <w:b/>
                <w:sz w:val="20"/>
              </w:rPr>
            </w:pPr>
            <w:r>
              <w:rPr>
                <w:b/>
                <w:spacing w:val="-2"/>
                <w:sz w:val="20"/>
                <w:lang w:val="fr-CA"/>
              </w:rPr>
              <w:t>Québec</w:t>
            </w:r>
          </w:p>
        </w:tc>
        <w:tc>
          <w:tcPr>
            <w:tcW w:w="3511" w:type="dxa"/>
          </w:tcPr>
          <w:p w14:paraId="5F40D778" w14:textId="77777777" w:rsidR="00EC405E" w:rsidRDefault="00EC405E" w:rsidP="00742FEE">
            <w:pPr>
              <w:pStyle w:val="TableParagraph"/>
              <w:spacing w:line="224" w:lineRule="exact"/>
              <w:rPr>
                <w:sz w:val="20"/>
              </w:rPr>
            </w:pPr>
            <w:r>
              <w:rPr>
                <w:spacing w:val="-4"/>
                <w:sz w:val="20"/>
                <w:lang w:val="fr-CA"/>
              </w:rPr>
              <w:t>VEMP</w:t>
            </w:r>
          </w:p>
        </w:tc>
        <w:tc>
          <w:tcPr>
            <w:tcW w:w="4927" w:type="dxa"/>
          </w:tcPr>
          <w:p w14:paraId="5596FD3F" w14:textId="77777777" w:rsidR="00EC405E" w:rsidRDefault="00EC405E" w:rsidP="00742FEE">
            <w:pPr>
              <w:pStyle w:val="TableParagraph"/>
              <w:spacing w:line="224" w:lineRule="exact"/>
              <w:ind w:left="108"/>
              <w:rPr>
                <w:sz w:val="20"/>
              </w:rPr>
            </w:pPr>
            <w:r>
              <w:rPr>
                <w:sz w:val="20"/>
                <w:lang w:val="fr-CA"/>
              </w:rPr>
              <w:t xml:space="preserve">0,1 mg/m³ (poussières </w:t>
            </w:r>
            <w:proofErr w:type="gramStart"/>
            <w:r>
              <w:rPr>
                <w:sz w:val="20"/>
                <w:lang w:val="fr-CA"/>
              </w:rPr>
              <w:t>respirables</w:t>
            </w:r>
            <w:r>
              <w:rPr>
                <w:spacing w:val="-2"/>
                <w:sz w:val="20"/>
                <w:lang w:val="fr-CA"/>
              </w:rPr>
              <w:t xml:space="preserve"> )</w:t>
            </w:r>
            <w:proofErr w:type="gramEnd"/>
          </w:p>
        </w:tc>
      </w:tr>
      <w:tr w:rsidR="00EC405E" w14:paraId="3F7218F6" w14:textId="77777777" w:rsidTr="00742FEE">
        <w:trPr>
          <w:trHeight w:val="489"/>
        </w:trPr>
        <w:tc>
          <w:tcPr>
            <w:tcW w:w="2448" w:type="dxa"/>
          </w:tcPr>
          <w:p w14:paraId="2FB30255" w14:textId="77777777" w:rsidR="00EC405E" w:rsidRDefault="00EC405E" w:rsidP="00742FEE">
            <w:pPr>
              <w:pStyle w:val="TableParagraph"/>
              <w:rPr>
                <w:b/>
                <w:sz w:val="20"/>
              </w:rPr>
            </w:pPr>
            <w:r>
              <w:rPr>
                <w:b/>
                <w:spacing w:val="-2"/>
                <w:sz w:val="20"/>
                <w:lang w:val="fr-CA"/>
              </w:rPr>
              <w:t>Saskatchewan (en anglais)</w:t>
            </w:r>
          </w:p>
        </w:tc>
        <w:tc>
          <w:tcPr>
            <w:tcW w:w="3511" w:type="dxa"/>
          </w:tcPr>
          <w:p w14:paraId="016D3872" w14:textId="77777777" w:rsidR="00EC405E" w:rsidRDefault="00EC405E" w:rsidP="00742FEE">
            <w:pPr>
              <w:pStyle w:val="TableParagraph"/>
              <w:rPr>
                <w:sz w:val="20"/>
              </w:rPr>
            </w:pPr>
            <w:r>
              <w:rPr>
                <w:sz w:val="20"/>
                <w:lang w:val="fr-CA"/>
              </w:rPr>
              <w:t>OEL</w:t>
            </w:r>
            <w:r>
              <w:rPr>
                <w:spacing w:val="-5"/>
                <w:sz w:val="20"/>
                <w:lang w:val="fr-CA"/>
              </w:rPr>
              <w:t xml:space="preserve"> TWA</w:t>
            </w:r>
          </w:p>
        </w:tc>
        <w:tc>
          <w:tcPr>
            <w:tcW w:w="4927" w:type="dxa"/>
          </w:tcPr>
          <w:p w14:paraId="561B1E6B" w14:textId="77777777" w:rsidR="00EC405E" w:rsidRDefault="00EC405E" w:rsidP="00742FEE">
            <w:pPr>
              <w:pStyle w:val="TableParagraph"/>
              <w:ind w:left="108"/>
              <w:rPr>
                <w:sz w:val="20"/>
              </w:rPr>
            </w:pPr>
            <w:r>
              <w:rPr>
                <w:sz w:val="20"/>
                <w:lang w:val="fr-CA"/>
              </w:rPr>
              <w:t xml:space="preserve">0,05 mg/m³ (fraction </w:t>
            </w:r>
            <w:proofErr w:type="gramStart"/>
            <w:r>
              <w:rPr>
                <w:sz w:val="20"/>
                <w:lang w:val="fr-CA"/>
              </w:rPr>
              <w:t>respirable  (</w:t>
            </w:r>
            <w:proofErr w:type="gramEnd"/>
            <w:r>
              <w:rPr>
                <w:sz w:val="20"/>
                <w:lang w:val="fr-CA"/>
              </w:rPr>
              <w:t>Silice -</w:t>
            </w:r>
            <w:r>
              <w:rPr>
                <w:spacing w:val="-2"/>
                <w:sz w:val="20"/>
                <w:lang w:val="fr-CA"/>
              </w:rPr>
              <w:t xml:space="preserve"> cristalline</w:t>
            </w:r>
          </w:p>
          <w:p w14:paraId="696AC0C4" w14:textId="77777777" w:rsidR="00EC405E" w:rsidRDefault="00EC405E" w:rsidP="00742FEE">
            <w:pPr>
              <w:pStyle w:val="TableParagraph"/>
              <w:spacing w:line="225" w:lineRule="exact"/>
              <w:ind w:left="108"/>
              <w:rPr>
                <w:sz w:val="20"/>
              </w:rPr>
            </w:pPr>
            <w:r>
              <w:rPr>
                <w:spacing w:val="-2"/>
                <w:sz w:val="20"/>
                <w:lang w:val="fr-CA"/>
              </w:rPr>
              <w:t>(</w:t>
            </w:r>
            <w:proofErr w:type="spellStart"/>
            <w:r>
              <w:rPr>
                <w:spacing w:val="-2"/>
                <w:sz w:val="20"/>
                <w:lang w:val="fr-CA"/>
              </w:rPr>
              <w:t>Trydimite</w:t>
            </w:r>
            <w:proofErr w:type="spellEnd"/>
            <w:r>
              <w:rPr>
                <w:spacing w:val="-2"/>
                <w:sz w:val="20"/>
                <w:lang w:val="fr-CA"/>
              </w:rPr>
              <w:t xml:space="preserve"> enlevé))</w:t>
            </w:r>
          </w:p>
        </w:tc>
      </w:tr>
      <w:tr w:rsidR="00EC405E" w14:paraId="7E1A70DE" w14:textId="77777777" w:rsidTr="00742FEE">
        <w:trPr>
          <w:trHeight w:val="251"/>
        </w:trPr>
        <w:tc>
          <w:tcPr>
            <w:tcW w:w="2448" w:type="dxa"/>
            <w:tcBorders>
              <w:bottom w:val="double" w:sz="4" w:space="0" w:color="000000"/>
            </w:tcBorders>
          </w:tcPr>
          <w:p w14:paraId="17347594" w14:textId="77777777" w:rsidR="00EC405E" w:rsidRDefault="00EC405E" w:rsidP="00742FEE">
            <w:pPr>
              <w:pStyle w:val="TableParagraph"/>
              <w:spacing w:line="231" w:lineRule="exact"/>
              <w:rPr>
                <w:b/>
                <w:sz w:val="20"/>
              </w:rPr>
            </w:pPr>
            <w:r>
              <w:rPr>
                <w:b/>
                <w:spacing w:val="-2"/>
                <w:sz w:val="20"/>
                <w:lang w:val="fr-CA"/>
              </w:rPr>
              <w:t>Yukon (en)</w:t>
            </w:r>
          </w:p>
        </w:tc>
        <w:tc>
          <w:tcPr>
            <w:tcW w:w="3511" w:type="dxa"/>
            <w:tcBorders>
              <w:bottom w:val="double" w:sz="4" w:space="0" w:color="000000"/>
            </w:tcBorders>
          </w:tcPr>
          <w:p w14:paraId="528F6AEF" w14:textId="77777777" w:rsidR="00EC405E" w:rsidRDefault="00EC405E" w:rsidP="00742FEE">
            <w:pPr>
              <w:pStyle w:val="TableParagraph"/>
              <w:spacing w:line="231" w:lineRule="exact"/>
              <w:rPr>
                <w:sz w:val="20"/>
              </w:rPr>
            </w:pPr>
            <w:r>
              <w:rPr>
                <w:sz w:val="20"/>
                <w:lang w:val="fr-CA"/>
              </w:rPr>
              <w:t>OEL</w:t>
            </w:r>
            <w:r>
              <w:rPr>
                <w:spacing w:val="-5"/>
                <w:sz w:val="20"/>
                <w:lang w:val="fr-CA"/>
              </w:rPr>
              <w:t xml:space="preserve"> TWA</w:t>
            </w:r>
          </w:p>
        </w:tc>
        <w:tc>
          <w:tcPr>
            <w:tcW w:w="4927" w:type="dxa"/>
            <w:tcBorders>
              <w:bottom w:val="double" w:sz="4" w:space="0" w:color="000000"/>
            </w:tcBorders>
          </w:tcPr>
          <w:p w14:paraId="63062731" w14:textId="77777777" w:rsidR="00EC405E" w:rsidRDefault="00EC405E" w:rsidP="00742FEE">
            <w:pPr>
              <w:pStyle w:val="TableParagraph"/>
              <w:spacing w:line="231" w:lineRule="exact"/>
              <w:ind w:left="108"/>
              <w:rPr>
                <w:sz w:val="20"/>
              </w:rPr>
            </w:pPr>
            <w:r>
              <w:rPr>
                <w:sz w:val="20"/>
                <w:lang w:val="fr-CA"/>
              </w:rPr>
              <w:t>300 particules/</w:t>
            </w:r>
            <w:proofErr w:type="spellStart"/>
            <w:r>
              <w:rPr>
                <w:sz w:val="20"/>
                <w:lang w:val="fr-CA"/>
              </w:rPr>
              <w:t>mL</w:t>
            </w:r>
            <w:proofErr w:type="spellEnd"/>
            <w:r>
              <w:rPr>
                <w:sz w:val="20"/>
                <w:lang w:val="fr-CA"/>
              </w:rPr>
              <w:t xml:space="preserve"> (Silice - Quartz </w:t>
            </w:r>
            <w:proofErr w:type="gramStart"/>
            <w:r>
              <w:rPr>
                <w:sz w:val="20"/>
                <w:lang w:val="fr-CA"/>
              </w:rPr>
              <w:t>cristallin</w:t>
            </w:r>
            <w:r>
              <w:rPr>
                <w:spacing w:val="-2"/>
                <w:sz w:val="20"/>
                <w:lang w:val="fr-CA"/>
              </w:rPr>
              <w:t xml:space="preserve"> )</w:t>
            </w:r>
            <w:proofErr w:type="gramEnd"/>
          </w:p>
        </w:tc>
      </w:tr>
      <w:tr w:rsidR="00EC405E" w14:paraId="6F8C0C1E" w14:textId="77777777" w:rsidTr="00742FEE">
        <w:trPr>
          <w:trHeight w:val="251"/>
        </w:trPr>
        <w:tc>
          <w:tcPr>
            <w:tcW w:w="10886" w:type="dxa"/>
            <w:gridSpan w:val="3"/>
            <w:tcBorders>
              <w:top w:val="double" w:sz="4" w:space="0" w:color="000000"/>
            </w:tcBorders>
          </w:tcPr>
          <w:p w14:paraId="5768EE55" w14:textId="77777777" w:rsidR="00EC405E" w:rsidRDefault="00EC405E" w:rsidP="00742FEE">
            <w:pPr>
              <w:pStyle w:val="TableParagraph"/>
              <w:spacing w:before="5" w:line="225" w:lineRule="exact"/>
              <w:rPr>
                <w:b/>
                <w:sz w:val="20"/>
              </w:rPr>
            </w:pPr>
            <w:r>
              <w:rPr>
                <w:b/>
                <w:sz w:val="20"/>
                <w:lang w:val="fr-CA"/>
              </w:rPr>
              <w:t xml:space="preserve">Particules non classées </w:t>
            </w:r>
            <w:proofErr w:type="gramStart"/>
            <w:r>
              <w:rPr>
                <w:b/>
                <w:sz w:val="20"/>
                <w:lang w:val="fr-CA"/>
              </w:rPr>
              <w:t>ailleurs  (</w:t>
            </w:r>
            <w:proofErr w:type="gramEnd"/>
            <w:r>
              <w:rPr>
                <w:b/>
                <w:sz w:val="20"/>
                <w:lang w:val="fr-CA"/>
              </w:rPr>
              <w:t>PNOC) (Sans</w:t>
            </w:r>
            <w:r>
              <w:rPr>
                <w:b/>
                <w:spacing w:val="-2"/>
                <w:sz w:val="20"/>
                <w:lang w:val="fr-CA"/>
              </w:rPr>
              <w:t xml:space="preserve"> objet)</w:t>
            </w:r>
          </w:p>
        </w:tc>
      </w:tr>
    </w:tbl>
    <w:p w14:paraId="19E2EE71" w14:textId="77777777" w:rsidR="00EC405E" w:rsidRDefault="00EC405E" w:rsidP="00EC405E">
      <w:pPr>
        <w:pStyle w:val="BodyText"/>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3511"/>
        <w:gridCol w:w="4927"/>
      </w:tblGrid>
      <w:tr w:rsidR="00EC405E" w14:paraId="71341F65" w14:textId="77777777" w:rsidTr="00742FEE">
        <w:trPr>
          <w:trHeight w:val="489"/>
        </w:trPr>
        <w:tc>
          <w:tcPr>
            <w:tcW w:w="2448" w:type="dxa"/>
          </w:tcPr>
          <w:p w14:paraId="0CF487FF" w14:textId="77777777" w:rsidR="00EC405E" w:rsidRDefault="00EC405E" w:rsidP="00742FEE">
            <w:pPr>
              <w:pStyle w:val="TableParagraph"/>
              <w:spacing w:before="1" w:line="240" w:lineRule="auto"/>
              <w:rPr>
                <w:b/>
                <w:sz w:val="20"/>
              </w:rPr>
            </w:pPr>
            <w:r>
              <w:rPr>
                <w:b/>
                <w:sz w:val="20"/>
                <w:lang w:val="fr-CA"/>
              </w:rPr>
              <w:t>États-Unis</w:t>
            </w:r>
            <w:r>
              <w:rPr>
                <w:b/>
                <w:spacing w:val="-2"/>
                <w:sz w:val="20"/>
                <w:lang w:val="fr-CA"/>
              </w:rPr>
              <w:t xml:space="preserve"> ACGIH</w:t>
            </w:r>
          </w:p>
        </w:tc>
        <w:tc>
          <w:tcPr>
            <w:tcW w:w="3511" w:type="dxa"/>
          </w:tcPr>
          <w:p w14:paraId="1C11F5F0" w14:textId="77777777" w:rsidR="00EC405E" w:rsidRDefault="00EC405E" w:rsidP="00742FEE">
            <w:pPr>
              <w:pStyle w:val="TableParagraph"/>
              <w:spacing w:before="1" w:line="240" w:lineRule="auto"/>
              <w:rPr>
                <w:sz w:val="20"/>
              </w:rPr>
            </w:pPr>
            <w:r>
              <w:rPr>
                <w:sz w:val="20"/>
                <w:lang w:val="fr-CA"/>
              </w:rPr>
              <w:t>ACGIH</w:t>
            </w:r>
            <w:r>
              <w:rPr>
                <w:spacing w:val="-5"/>
                <w:sz w:val="20"/>
                <w:lang w:val="fr-CA"/>
              </w:rPr>
              <w:t xml:space="preserve"> TWA</w:t>
            </w:r>
          </w:p>
        </w:tc>
        <w:tc>
          <w:tcPr>
            <w:tcW w:w="4927" w:type="dxa"/>
          </w:tcPr>
          <w:p w14:paraId="7814C9C8" w14:textId="77777777" w:rsidR="00EC405E" w:rsidRDefault="00EC405E" w:rsidP="00742FEE">
            <w:pPr>
              <w:pStyle w:val="TableParagraph"/>
              <w:spacing w:before="1"/>
              <w:ind w:left="108"/>
              <w:rPr>
                <w:sz w:val="20"/>
              </w:rPr>
            </w:pPr>
            <w:r>
              <w:rPr>
                <w:sz w:val="20"/>
                <w:lang w:val="fr-CA"/>
              </w:rPr>
              <w:t>3 mg/m</w:t>
            </w:r>
            <w:r>
              <w:rPr>
                <w:sz w:val="20"/>
                <w:vertAlign w:val="superscript"/>
                <w:lang w:val="fr-CA"/>
              </w:rPr>
              <w:t>3</w:t>
            </w:r>
            <w:r>
              <w:rPr>
                <w:spacing w:val="-2"/>
                <w:sz w:val="20"/>
                <w:lang w:val="fr-CA"/>
              </w:rPr>
              <w:t xml:space="preserve"> Fraction</w:t>
            </w:r>
            <w:r>
              <w:rPr>
                <w:sz w:val="20"/>
                <w:lang w:val="fr-CA"/>
              </w:rPr>
              <w:t xml:space="preserve"> respirable</w:t>
            </w:r>
          </w:p>
          <w:p w14:paraId="508DF671" w14:textId="77777777" w:rsidR="00EC405E" w:rsidRDefault="00EC405E" w:rsidP="00742FEE">
            <w:pPr>
              <w:pStyle w:val="TableParagraph"/>
              <w:spacing w:line="225" w:lineRule="exact"/>
              <w:ind w:left="108"/>
              <w:rPr>
                <w:sz w:val="20"/>
              </w:rPr>
            </w:pPr>
            <w:r>
              <w:rPr>
                <w:sz w:val="20"/>
                <w:lang w:val="fr-CA"/>
              </w:rPr>
              <w:t>10 mg/m</w:t>
            </w:r>
            <w:r>
              <w:rPr>
                <w:sz w:val="20"/>
                <w:vertAlign w:val="superscript"/>
                <w:lang w:val="fr-CA"/>
              </w:rPr>
              <w:t>3</w:t>
            </w:r>
            <w:r>
              <w:rPr>
                <w:sz w:val="20"/>
                <w:lang w:val="fr-CA"/>
              </w:rPr>
              <w:t xml:space="preserve"> Poussière totale</w:t>
            </w:r>
            <w:r>
              <w:rPr>
                <w:spacing w:val="-4"/>
                <w:sz w:val="20"/>
                <w:lang w:val="fr-CA"/>
              </w:rPr>
              <w:t xml:space="preserve"> </w:t>
            </w:r>
          </w:p>
        </w:tc>
      </w:tr>
      <w:tr w:rsidR="00EC405E" w14:paraId="77184DBB" w14:textId="77777777" w:rsidTr="00742FEE">
        <w:trPr>
          <w:trHeight w:val="489"/>
        </w:trPr>
        <w:tc>
          <w:tcPr>
            <w:tcW w:w="2448" w:type="dxa"/>
          </w:tcPr>
          <w:p w14:paraId="77A5576E" w14:textId="77777777" w:rsidR="00EC405E" w:rsidRDefault="00EC405E" w:rsidP="00742FEE">
            <w:pPr>
              <w:pStyle w:val="TableParagraph"/>
              <w:rPr>
                <w:b/>
                <w:sz w:val="20"/>
              </w:rPr>
            </w:pPr>
            <w:r>
              <w:rPr>
                <w:b/>
                <w:sz w:val="20"/>
                <w:lang w:val="fr-CA"/>
              </w:rPr>
              <w:t>États-Unis</w:t>
            </w:r>
            <w:r>
              <w:rPr>
                <w:b/>
                <w:spacing w:val="-4"/>
                <w:sz w:val="20"/>
                <w:lang w:val="fr-CA"/>
              </w:rPr>
              <w:t xml:space="preserve"> OSHA</w:t>
            </w:r>
          </w:p>
        </w:tc>
        <w:tc>
          <w:tcPr>
            <w:tcW w:w="3511" w:type="dxa"/>
          </w:tcPr>
          <w:p w14:paraId="1D180CFA" w14:textId="77777777" w:rsidR="00EC405E" w:rsidRDefault="00EC405E" w:rsidP="00742FEE">
            <w:pPr>
              <w:pStyle w:val="TableParagraph"/>
              <w:rPr>
                <w:sz w:val="20"/>
              </w:rPr>
            </w:pPr>
            <w:r>
              <w:rPr>
                <w:sz w:val="20"/>
                <w:lang w:val="fr-CA"/>
              </w:rPr>
              <w:t>OSHA PEL</w:t>
            </w:r>
            <w:r>
              <w:rPr>
                <w:spacing w:val="-5"/>
                <w:sz w:val="20"/>
                <w:lang w:val="fr-CA"/>
              </w:rPr>
              <w:t xml:space="preserve"> TWA</w:t>
            </w:r>
          </w:p>
        </w:tc>
        <w:tc>
          <w:tcPr>
            <w:tcW w:w="4927" w:type="dxa"/>
          </w:tcPr>
          <w:p w14:paraId="3EB68998" w14:textId="77777777" w:rsidR="00EC405E" w:rsidRDefault="00EC405E" w:rsidP="00742FEE">
            <w:pPr>
              <w:pStyle w:val="TableParagraph"/>
              <w:ind w:left="108"/>
              <w:rPr>
                <w:sz w:val="20"/>
              </w:rPr>
            </w:pPr>
            <w:r>
              <w:rPr>
                <w:sz w:val="20"/>
                <w:lang w:val="fr-CA"/>
              </w:rPr>
              <w:t>5 mg/m</w:t>
            </w:r>
            <w:r>
              <w:rPr>
                <w:sz w:val="20"/>
                <w:vertAlign w:val="superscript"/>
                <w:lang w:val="fr-CA"/>
              </w:rPr>
              <w:t>3</w:t>
            </w:r>
            <w:r>
              <w:rPr>
                <w:spacing w:val="-2"/>
                <w:sz w:val="20"/>
                <w:lang w:val="fr-CA"/>
              </w:rPr>
              <w:t xml:space="preserve"> Fraction</w:t>
            </w:r>
            <w:r>
              <w:rPr>
                <w:sz w:val="20"/>
                <w:lang w:val="fr-CA"/>
              </w:rPr>
              <w:t xml:space="preserve"> respirable</w:t>
            </w:r>
          </w:p>
          <w:p w14:paraId="7BC95D96" w14:textId="77777777" w:rsidR="00EC405E" w:rsidRDefault="00EC405E" w:rsidP="00742FEE">
            <w:pPr>
              <w:pStyle w:val="TableParagraph"/>
              <w:spacing w:line="225" w:lineRule="exact"/>
              <w:ind w:left="108"/>
              <w:rPr>
                <w:sz w:val="20"/>
              </w:rPr>
            </w:pPr>
            <w:r>
              <w:rPr>
                <w:sz w:val="20"/>
                <w:lang w:val="fr-CA"/>
              </w:rPr>
              <w:t>15 mg/m</w:t>
            </w:r>
            <w:r>
              <w:rPr>
                <w:sz w:val="20"/>
                <w:vertAlign w:val="superscript"/>
                <w:lang w:val="fr-CA"/>
              </w:rPr>
              <w:t>3</w:t>
            </w:r>
            <w:r>
              <w:rPr>
                <w:sz w:val="20"/>
                <w:lang w:val="fr-CA"/>
              </w:rPr>
              <w:t xml:space="preserve"> Poussière totale</w:t>
            </w:r>
            <w:r>
              <w:rPr>
                <w:spacing w:val="-4"/>
                <w:sz w:val="20"/>
                <w:lang w:val="fr-CA"/>
              </w:rPr>
              <w:t xml:space="preserve"> </w:t>
            </w:r>
          </w:p>
        </w:tc>
      </w:tr>
      <w:tr w:rsidR="00EC405E" w14:paraId="0342CF98" w14:textId="77777777" w:rsidTr="00742FEE">
        <w:trPr>
          <w:trHeight w:val="731"/>
        </w:trPr>
        <w:tc>
          <w:tcPr>
            <w:tcW w:w="2448" w:type="dxa"/>
          </w:tcPr>
          <w:p w14:paraId="7A6B0414" w14:textId="77777777" w:rsidR="00EC405E" w:rsidRDefault="00EC405E" w:rsidP="00742FEE">
            <w:pPr>
              <w:pStyle w:val="TableParagraph"/>
              <w:rPr>
                <w:b/>
                <w:sz w:val="20"/>
              </w:rPr>
            </w:pPr>
            <w:r>
              <w:rPr>
                <w:b/>
                <w:sz w:val="20"/>
                <w:lang w:val="fr-CA"/>
              </w:rPr>
              <w:t>États-Unis</w:t>
            </w:r>
            <w:r>
              <w:rPr>
                <w:b/>
                <w:spacing w:val="-4"/>
                <w:sz w:val="20"/>
                <w:lang w:val="fr-CA"/>
              </w:rPr>
              <w:t xml:space="preserve"> OSHA</w:t>
            </w:r>
          </w:p>
        </w:tc>
        <w:tc>
          <w:tcPr>
            <w:tcW w:w="3511" w:type="dxa"/>
          </w:tcPr>
          <w:p w14:paraId="76886AEC" w14:textId="77777777" w:rsidR="00EC405E" w:rsidRDefault="00EC405E" w:rsidP="00742FEE">
            <w:pPr>
              <w:pStyle w:val="TableParagraph"/>
              <w:rPr>
                <w:sz w:val="20"/>
              </w:rPr>
            </w:pPr>
            <w:r>
              <w:rPr>
                <w:sz w:val="20"/>
                <w:lang w:val="fr-CA"/>
              </w:rPr>
              <w:t>OSHA PEL</w:t>
            </w:r>
            <w:r>
              <w:rPr>
                <w:spacing w:val="-5"/>
                <w:sz w:val="20"/>
                <w:lang w:val="fr-CA"/>
              </w:rPr>
              <w:t xml:space="preserve"> TWA</w:t>
            </w:r>
          </w:p>
        </w:tc>
        <w:tc>
          <w:tcPr>
            <w:tcW w:w="4927" w:type="dxa"/>
          </w:tcPr>
          <w:p w14:paraId="6A7AE315" w14:textId="77777777" w:rsidR="00EC405E" w:rsidRDefault="00EC405E" w:rsidP="00742FEE">
            <w:pPr>
              <w:pStyle w:val="TableParagraph"/>
              <w:spacing w:line="240" w:lineRule="auto"/>
              <w:ind w:left="108" w:right="2236"/>
              <w:rPr>
                <w:sz w:val="20"/>
              </w:rPr>
            </w:pPr>
            <w:r>
              <w:rPr>
                <w:sz w:val="20"/>
                <w:lang w:val="fr-CA"/>
              </w:rPr>
              <w:t xml:space="preserve">15 </w:t>
            </w:r>
            <w:proofErr w:type="spellStart"/>
            <w:r>
              <w:rPr>
                <w:sz w:val="20"/>
                <w:lang w:val="fr-CA"/>
              </w:rPr>
              <w:t>mppcf</w:t>
            </w:r>
            <w:proofErr w:type="spellEnd"/>
            <w:r>
              <w:rPr>
                <w:sz w:val="20"/>
                <w:lang w:val="fr-CA"/>
              </w:rPr>
              <w:t xml:space="preserve"> (fraction </w:t>
            </w:r>
            <w:proofErr w:type="gramStart"/>
            <w:r>
              <w:rPr>
                <w:sz w:val="20"/>
                <w:lang w:val="fr-CA"/>
              </w:rPr>
              <w:t>respirable )</w:t>
            </w:r>
            <w:proofErr w:type="gramEnd"/>
            <w:r>
              <w:rPr>
                <w:sz w:val="20"/>
                <w:lang w:val="fr-CA"/>
              </w:rPr>
              <w:t xml:space="preserve"> 50 </w:t>
            </w:r>
            <w:proofErr w:type="spellStart"/>
            <w:r>
              <w:rPr>
                <w:sz w:val="20"/>
                <w:lang w:val="fr-CA"/>
              </w:rPr>
              <w:t>mppcf</w:t>
            </w:r>
            <w:proofErr w:type="spellEnd"/>
            <w:r>
              <w:rPr>
                <w:sz w:val="20"/>
                <w:lang w:val="fr-CA"/>
              </w:rPr>
              <w:t xml:space="preserve"> (poussière totale)</w:t>
            </w:r>
          </w:p>
          <w:p w14:paraId="07668682" w14:textId="77777777" w:rsidR="00EC405E" w:rsidRDefault="00EC405E" w:rsidP="00742FEE">
            <w:pPr>
              <w:pStyle w:val="TableParagraph"/>
              <w:spacing w:line="224" w:lineRule="exact"/>
              <w:ind w:left="108"/>
              <w:rPr>
                <w:sz w:val="20"/>
              </w:rPr>
            </w:pPr>
            <w:r>
              <w:rPr>
                <w:sz w:val="20"/>
                <w:lang w:val="fr-CA"/>
              </w:rPr>
              <w:t>Voir 29 CFR 1910.1000 Tableau Z-3</w:t>
            </w:r>
          </w:p>
        </w:tc>
      </w:tr>
      <w:tr w:rsidR="00EC405E" w14:paraId="7337B773" w14:textId="77777777" w:rsidTr="00742FEE">
        <w:trPr>
          <w:trHeight w:val="489"/>
        </w:trPr>
        <w:tc>
          <w:tcPr>
            <w:tcW w:w="2448" w:type="dxa"/>
          </w:tcPr>
          <w:p w14:paraId="3522ADB2" w14:textId="77777777" w:rsidR="00EC405E" w:rsidRDefault="00EC405E" w:rsidP="00742FEE">
            <w:pPr>
              <w:pStyle w:val="TableParagraph"/>
              <w:rPr>
                <w:b/>
                <w:sz w:val="20"/>
              </w:rPr>
            </w:pPr>
            <w:r>
              <w:rPr>
                <w:b/>
                <w:spacing w:val="-2"/>
                <w:sz w:val="20"/>
                <w:lang w:val="fr-CA"/>
              </w:rPr>
              <w:t>Alberta (en)</w:t>
            </w:r>
          </w:p>
        </w:tc>
        <w:tc>
          <w:tcPr>
            <w:tcW w:w="3511" w:type="dxa"/>
          </w:tcPr>
          <w:p w14:paraId="0E6E5757" w14:textId="77777777" w:rsidR="00EC405E" w:rsidRDefault="00EC405E" w:rsidP="00742FEE">
            <w:pPr>
              <w:pStyle w:val="TableParagraph"/>
              <w:rPr>
                <w:sz w:val="20"/>
              </w:rPr>
            </w:pPr>
            <w:r>
              <w:rPr>
                <w:sz w:val="20"/>
                <w:lang w:val="fr-CA"/>
              </w:rPr>
              <w:t>OEL</w:t>
            </w:r>
            <w:r>
              <w:rPr>
                <w:spacing w:val="-5"/>
                <w:sz w:val="20"/>
                <w:lang w:val="fr-CA"/>
              </w:rPr>
              <w:t xml:space="preserve"> TWA</w:t>
            </w:r>
          </w:p>
        </w:tc>
        <w:tc>
          <w:tcPr>
            <w:tcW w:w="4927" w:type="dxa"/>
          </w:tcPr>
          <w:p w14:paraId="3A196EA3" w14:textId="77777777" w:rsidR="00EC405E" w:rsidRDefault="00EC405E" w:rsidP="00742FEE">
            <w:pPr>
              <w:pStyle w:val="TableParagraph"/>
              <w:ind w:left="108"/>
              <w:rPr>
                <w:sz w:val="20"/>
              </w:rPr>
            </w:pPr>
            <w:r>
              <w:rPr>
                <w:sz w:val="20"/>
                <w:lang w:val="fr-CA"/>
              </w:rPr>
              <w:t>10 mg/m³</w:t>
            </w:r>
            <w:r>
              <w:rPr>
                <w:spacing w:val="-2"/>
                <w:sz w:val="20"/>
                <w:lang w:val="fr-CA"/>
              </w:rPr>
              <w:t xml:space="preserve"> (total)</w:t>
            </w:r>
          </w:p>
          <w:p w14:paraId="7CB6285F" w14:textId="77777777" w:rsidR="00EC405E" w:rsidRDefault="00EC405E" w:rsidP="00742FEE">
            <w:pPr>
              <w:pStyle w:val="TableParagraph"/>
              <w:spacing w:line="225" w:lineRule="exact"/>
              <w:ind w:left="108"/>
              <w:rPr>
                <w:sz w:val="20"/>
              </w:rPr>
            </w:pPr>
            <w:r>
              <w:rPr>
                <w:sz w:val="20"/>
                <w:lang w:val="fr-CA"/>
              </w:rPr>
              <w:t>3 mg/m³</w:t>
            </w:r>
            <w:r>
              <w:rPr>
                <w:spacing w:val="-2"/>
                <w:sz w:val="20"/>
                <w:lang w:val="fr-CA"/>
              </w:rPr>
              <w:t xml:space="preserve"> (respirable)</w:t>
            </w:r>
          </w:p>
        </w:tc>
      </w:tr>
      <w:tr w:rsidR="00EC405E" w14:paraId="29AF3300" w14:textId="77777777" w:rsidTr="00742FEE">
        <w:trPr>
          <w:trHeight w:val="486"/>
        </w:trPr>
        <w:tc>
          <w:tcPr>
            <w:tcW w:w="2448" w:type="dxa"/>
          </w:tcPr>
          <w:p w14:paraId="3B85A932" w14:textId="77777777" w:rsidR="00EC405E" w:rsidRDefault="00EC405E" w:rsidP="00742FEE">
            <w:pPr>
              <w:pStyle w:val="TableParagraph"/>
              <w:rPr>
                <w:b/>
                <w:sz w:val="20"/>
              </w:rPr>
            </w:pPr>
            <w:r>
              <w:rPr>
                <w:b/>
                <w:spacing w:val="-2"/>
                <w:sz w:val="20"/>
                <w:lang w:val="fr-CA"/>
              </w:rPr>
              <w:t xml:space="preserve"> Colombie-Britannique</w:t>
            </w:r>
          </w:p>
        </w:tc>
        <w:tc>
          <w:tcPr>
            <w:tcW w:w="3511" w:type="dxa"/>
          </w:tcPr>
          <w:p w14:paraId="11B8A4BB" w14:textId="77777777" w:rsidR="00EC405E" w:rsidRDefault="00EC405E" w:rsidP="00742FEE">
            <w:pPr>
              <w:pStyle w:val="TableParagraph"/>
              <w:rPr>
                <w:sz w:val="20"/>
              </w:rPr>
            </w:pPr>
            <w:r>
              <w:rPr>
                <w:sz w:val="20"/>
                <w:lang w:val="fr-CA"/>
              </w:rPr>
              <w:t>OEL</w:t>
            </w:r>
            <w:r>
              <w:rPr>
                <w:spacing w:val="-5"/>
                <w:sz w:val="20"/>
                <w:lang w:val="fr-CA"/>
              </w:rPr>
              <w:t xml:space="preserve"> TWA</w:t>
            </w:r>
          </w:p>
        </w:tc>
        <w:tc>
          <w:tcPr>
            <w:tcW w:w="4927" w:type="dxa"/>
          </w:tcPr>
          <w:p w14:paraId="73944AEF" w14:textId="77777777" w:rsidR="00EC405E" w:rsidRDefault="00EC405E" w:rsidP="00742FEE">
            <w:pPr>
              <w:pStyle w:val="TableParagraph"/>
              <w:spacing w:line="242" w:lineRule="exact"/>
              <w:ind w:left="108"/>
              <w:rPr>
                <w:sz w:val="20"/>
              </w:rPr>
            </w:pPr>
            <w:r>
              <w:rPr>
                <w:sz w:val="20"/>
                <w:lang w:val="fr-CA"/>
              </w:rPr>
              <w:t xml:space="preserve">10 mg/m³ (poussières totales </w:t>
            </w:r>
            <w:proofErr w:type="gramStart"/>
            <w:r>
              <w:rPr>
                <w:sz w:val="20"/>
                <w:lang w:val="fr-CA"/>
              </w:rPr>
              <w:t xml:space="preserve">nuisibles </w:t>
            </w:r>
            <w:r>
              <w:rPr>
                <w:spacing w:val="-2"/>
                <w:sz w:val="20"/>
                <w:lang w:val="fr-CA"/>
              </w:rPr>
              <w:t xml:space="preserve"> )</w:t>
            </w:r>
            <w:proofErr w:type="gramEnd"/>
          </w:p>
          <w:p w14:paraId="1B0BAB16" w14:textId="77777777" w:rsidR="00EC405E" w:rsidRDefault="00EC405E" w:rsidP="00742FEE">
            <w:pPr>
              <w:pStyle w:val="TableParagraph"/>
              <w:spacing w:line="225" w:lineRule="exact"/>
              <w:ind w:left="108"/>
              <w:rPr>
                <w:sz w:val="20"/>
              </w:rPr>
            </w:pPr>
            <w:r>
              <w:rPr>
                <w:sz w:val="20"/>
                <w:lang w:val="fr-CA"/>
              </w:rPr>
              <w:t>3 mg/m³ (</w:t>
            </w:r>
            <w:proofErr w:type="gramStart"/>
            <w:r>
              <w:rPr>
                <w:lang w:val="fr-CA"/>
              </w:rPr>
              <w:t xml:space="preserve">fraction </w:t>
            </w:r>
            <w:r>
              <w:rPr>
                <w:sz w:val="20"/>
                <w:lang w:val="fr-CA"/>
              </w:rPr>
              <w:t xml:space="preserve"> intempestive</w:t>
            </w:r>
            <w:proofErr w:type="gramEnd"/>
            <w:r>
              <w:rPr>
                <w:spacing w:val="-2"/>
                <w:sz w:val="20"/>
                <w:lang w:val="fr-CA"/>
              </w:rPr>
              <w:t xml:space="preserve"> nuisible à</w:t>
            </w:r>
            <w:r>
              <w:rPr>
                <w:lang w:val="fr-CA"/>
              </w:rPr>
              <w:t xml:space="preserve"> la poussière)</w:t>
            </w:r>
          </w:p>
        </w:tc>
      </w:tr>
      <w:tr w:rsidR="00EC405E" w14:paraId="39E4A635" w14:textId="77777777" w:rsidTr="00742FEE">
        <w:trPr>
          <w:trHeight w:val="489"/>
        </w:trPr>
        <w:tc>
          <w:tcPr>
            <w:tcW w:w="2448" w:type="dxa"/>
          </w:tcPr>
          <w:p w14:paraId="41444FD5" w14:textId="77777777" w:rsidR="00EC405E" w:rsidRDefault="00EC405E" w:rsidP="00742FEE">
            <w:pPr>
              <w:pStyle w:val="TableParagraph"/>
              <w:rPr>
                <w:b/>
                <w:sz w:val="20"/>
              </w:rPr>
            </w:pPr>
            <w:r>
              <w:rPr>
                <w:b/>
                <w:spacing w:val="-2"/>
                <w:sz w:val="20"/>
                <w:lang w:val="fr-CA"/>
              </w:rPr>
              <w:t>Manitoba (en)</w:t>
            </w:r>
          </w:p>
        </w:tc>
        <w:tc>
          <w:tcPr>
            <w:tcW w:w="3511" w:type="dxa"/>
          </w:tcPr>
          <w:p w14:paraId="74B76722" w14:textId="77777777" w:rsidR="00EC405E" w:rsidRDefault="00EC405E" w:rsidP="00742FEE">
            <w:pPr>
              <w:pStyle w:val="TableParagraph"/>
              <w:rPr>
                <w:sz w:val="20"/>
              </w:rPr>
            </w:pPr>
            <w:r>
              <w:rPr>
                <w:sz w:val="20"/>
                <w:lang w:val="fr-CA"/>
              </w:rPr>
              <w:t>OEL</w:t>
            </w:r>
            <w:r>
              <w:rPr>
                <w:spacing w:val="-5"/>
                <w:sz w:val="20"/>
                <w:lang w:val="fr-CA"/>
              </w:rPr>
              <w:t xml:space="preserve"> TWA</w:t>
            </w:r>
          </w:p>
        </w:tc>
        <w:tc>
          <w:tcPr>
            <w:tcW w:w="4927" w:type="dxa"/>
          </w:tcPr>
          <w:p w14:paraId="3AFC6B81" w14:textId="77777777" w:rsidR="00EC405E" w:rsidRDefault="00EC405E" w:rsidP="00742FEE">
            <w:pPr>
              <w:pStyle w:val="TableParagraph"/>
              <w:ind w:left="108"/>
              <w:rPr>
                <w:sz w:val="20"/>
              </w:rPr>
            </w:pPr>
            <w:r>
              <w:rPr>
                <w:sz w:val="20"/>
                <w:lang w:val="fr-CA"/>
              </w:rPr>
              <w:t>10 mg/m³</w:t>
            </w:r>
            <w:r>
              <w:rPr>
                <w:lang w:val="fr-CA"/>
              </w:rPr>
              <w:t xml:space="preserve"> (</w:t>
            </w:r>
            <w:r>
              <w:rPr>
                <w:sz w:val="20"/>
                <w:lang w:val="fr-CA"/>
              </w:rPr>
              <w:t xml:space="preserve">particules </w:t>
            </w:r>
            <w:proofErr w:type="gramStart"/>
            <w:r>
              <w:rPr>
                <w:sz w:val="20"/>
                <w:lang w:val="fr-CA"/>
              </w:rPr>
              <w:t>inhalables</w:t>
            </w:r>
            <w:r>
              <w:rPr>
                <w:lang w:val="fr-CA"/>
              </w:rPr>
              <w:t xml:space="preserve">, </w:t>
            </w:r>
            <w:r>
              <w:rPr>
                <w:spacing w:val="-2"/>
                <w:sz w:val="20"/>
                <w:lang w:val="fr-CA"/>
              </w:rPr>
              <w:t xml:space="preserve"> recommandé</w:t>
            </w:r>
            <w:proofErr w:type="gramEnd"/>
            <w:r>
              <w:rPr>
                <w:spacing w:val="-2"/>
                <w:sz w:val="20"/>
                <w:lang w:val="fr-CA"/>
              </w:rPr>
              <w:t>)</w:t>
            </w:r>
          </w:p>
          <w:p w14:paraId="00B4F9ED" w14:textId="77777777" w:rsidR="00EC405E" w:rsidRDefault="00EC405E" w:rsidP="00742FEE">
            <w:pPr>
              <w:pStyle w:val="TableParagraph"/>
              <w:spacing w:line="225" w:lineRule="exact"/>
              <w:ind w:left="108"/>
              <w:rPr>
                <w:sz w:val="20"/>
              </w:rPr>
            </w:pPr>
            <w:r>
              <w:rPr>
                <w:sz w:val="20"/>
                <w:lang w:val="fr-CA"/>
              </w:rPr>
              <w:t>3 mg/m³</w:t>
            </w:r>
            <w:r>
              <w:rPr>
                <w:lang w:val="fr-CA"/>
              </w:rPr>
              <w:t xml:space="preserve"> (</w:t>
            </w:r>
            <w:proofErr w:type="gramStart"/>
            <w:r>
              <w:rPr>
                <w:lang w:val="fr-CA"/>
              </w:rPr>
              <w:t xml:space="preserve">particules </w:t>
            </w:r>
            <w:r>
              <w:rPr>
                <w:sz w:val="20"/>
                <w:lang w:val="fr-CA"/>
              </w:rPr>
              <w:t xml:space="preserve"> respirables</w:t>
            </w:r>
            <w:proofErr w:type="gramEnd"/>
            <w:r>
              <w:rPr>
                <w:sz w:val="20"/>
                <w:lang w:val="fr-CA"/>
              </w:rPr>
              <w:t>,</w:t>
            </w:r>
            <w:r>
              <w:rPr>
                <w:spacing w:val="-2"/>
                <w:sz w:val="20"/>
                <w:lang w:val="fr-CA"/>
              </w:rPr>
              <w:t xml:space="preserve"> recommandées)</w:t>
            </w:r>
          </w:p>
        </w:tc>
      </w:tr>
      <w:tr w:rsidR="00EC405E" w14:paraId="585D44C3" w14:textId="77777777" w:rsidTr="00742FEE">
        <w:trPr>
          <w:trHeight w:val="976"/>
        </w:trPr>
        <w:tc>
          <w:tcPr>
            <w:tcW w:w="2448" w:type="dxa"/>
          </w:tcPr>
          <w:p w14:paraId="13C90012" w14:textId="77777777" w:rsidR="00EC405E" w:rsidRDefault="00EC405E" w:rsidP="00742FEE">
            <w:pPr>
              <w:pStyle w:val="TableParagraph"/>
              <w:rPr>
                <w:b/>
                <w:sz w:val="20"/>
              </w:rPr>
            </w:pPr>
            <w:r>
              <w:rPr>
                <w:b/>
                <w:spacing w:val="-2"/>
                <w:sz w:val="20"/>
                <w:lang w:val="fr-CA"/>
              </w:rPr>
              <w:t xml:space="preserve"> Nouveau-Brunswick</w:t>
            </w:r>
          </w:p>
        </w:tc>
        <w:tc>
          <w:tcPr>
            <w:tcW w:w="3511" w:type="dxa"/>
          </w:tcPr>
          <w:p w14:paraId="2114760D" w14:textId="77777777" w:rsidR="00EC405E" w:rsidRDefault="00EC405E" w:rsidP="00742FEE">
            <w:pPr>
              <w:pStyle w:val="TableParagraph"/>
              <w:rPr>
                <w:sz w:val="20"/>
              </w:rPr>
            </w:pPr>
            <w:r>
              <w:rPr>
                <w:sz w:val="20"/>
                <w:lang w:val="fr-CA"/>
              </w:rPr>
              <w:t>OEL</w:t>
            </w:r>
            <w:r>
              <w:rPr>
                <w:spacing w:val="-5"/>
                <w:sz w:val="20"/>
                <w:lang w:val="fr-CA"/>
              </w:rPr>
              <w:t xml:space="preserve"> TWA</w:t>
            </w:r>
          </w:p>
        </w:tc>
        <w:tc>
          <w:tcPr>
            <w:tcW w:w="4927" w:type="dxa"/>
          </w:tcPr>
          <w:p w14:paraId="29019D73" w14:textId="77777777" w:rsidR="00EC405E" w:rsidRDefault="00EC405E" w:rsidP="00742FEE">
            <w:pPr>
              <w:pStyle w:val="TableParagraph"/>
              <w:ind w:left="108"/>
              <w:rPr>
                <w:sz w:val="20"/>
              </w:rPr>
            </w:pPr>
            <w:r>
              <w:rPr>
                <w:sz w:val="20"/>
                <w:lang w:val="fr-CA"/>
              </w:rPr>
              <w:t xml:space="preserve">3 mg/m³ (matières </w:t>
            </w:r>
            <w:proofErr w:type="gramStart"/>
            <w:r>
              <w:rPr>
                <w:sz w:val="20"/>
                <w:lang w:val="fr-CA"/>
              </w:rPr>
              <w:t xml:space="preserve">particulaires </w:t>
            </w:r>
            <w:r>
              <w:rPr>
                <w:lang w:val="fr-CA"/>
              </w:rPr>
              <w:t xml:space="preserve"> ne</w:t>
            </w:r>
            <w:proofErr w:type="gramEnd"/>
            <w:r>
              <w:rPr>
                <w:lang w:val="fr-CA"/>
              </w:rPr>
              <w:t xml:space="preserve"> </w:t>
            </w:r>
            <w:r>
              <w:rPr>
                <w:sz w:val="20"/>
                <w:lang w:val="fr-CA"/>
              </w:rPr>
              <w:t xml:space="preserve"> contenant</w:t>
            </w:r>
            <w:r>
              <w:rPr>
                <w:lang w:val="fr-CA"/>
              </w:rPr>
              <w:t xml:space="preserve"> pas </w:t>
            </w:r>
            <w:r>
              <w:rPr>
                <w:sz w:val="20"/>
                <w:lang w:val="fr-CA"/>
              </w:rPr>
              <w:t xml:space="preserve"> d’amiante</w:t>
            </w:r>
            <w:r>
              <w:rPr>
                <w:spacing w:val="-5"/>
                <w:sz w:val="20"/>
                <w:lang w:val="fr-CA"/>
              </w:rPr>
              <w:t xml:space="preserve"> et</w:t>
            </w:r>
            <w:r>
              <w:rPr>
                <w:sz w:val="20"/>
                <w:lang w:val="fr-CA"/>
              </w:rPr>
              <w:t xml:space="preserve"> </w:t>
            </w:r>
          </w:p>
          <w:p w14:paraId="3E021E9E" w14:textId="77777777" w:rsidR="00EC405E" w:rsidRDefault="00EC405E" w:rsidP="00742FEE">
            <w:pPr>
              <w:pStyle w:val="TableParagraph"/>
              <w:ind w:left="108"/>
              <w:rPr>
                <w:sz w:val="20"/>
              </w:rPr>
            </w:pPr>
            <w:r>
              <w:rPr>
                <w:sz w:val="20"/>
                <w:lang w:val="fr-CA"/>
              </w:rPr>
              <w:t>&lt;1</w:t>
            </w:r>
            <w:proofErr w:type="gramStart"/>
            <w:r>
              <w:rPr>
                <w:sz w:val="20"/>
                <w:lang w:val="fr-CA"/>
              </w:rPr>
              <w:t>%  silice</w:t>
            </w:r>
            <w:proofErr w:type="gramEnd"/>
            <w:r>
              <w:rPr>
                <w:sz w:val="20"/>
                <w:lang w:val="fr-CA"/>
              </w:rPr>
              <w:t xml:space="preserve"> cristalline,</w:t>
            </w:r>
            <w:r>
              <w:rPr>
                <w:lang w:val="fr-CA"/>
              </w:rPr>
              <w:t xml:space="preserve"> fraction </w:t>
            </w:r>
            <w:r>
              <w:rPr>
                <w:sz w:val="20"/>
                <w:lang w:val="fr-CA"/>
              </w:rPr>
              <w:t xml:space="preserve"> respirable</w:t>
            </w:r>
            <w:r>
              <w:rPr>
                <w:spacing w:val="-2"/>
                <w:sz w:val="20"/>
                <w:lang w:val="fr-CA"/>
              </w:rPr>
              <w:t>)</w:t>
            </w:r>
            <w:r>
              <w:rPr>
                <w:sz w:val="20"/>
                <w:lang w:val="fr-CA"/>
              </w:rPr>
              <w:t xml:space="preserve"> </w:t>
            </w:r>
          </w:p>
          <w:p w14:paraId="725D6511" w14:textId="77777777" w:rsidR="00EC405E" w:rsidRDefault="00EC405E" w:rsidP="00742FEE">
            <w:pPr>
              <w:pStyle w:val="TableParagraph"/>
              <w:ind w:left="108"/>
              <w:rPr>
                <w:sz w:val="20"/>
              </w:rPr>
            </w:pPr>
            <w:r>
              <w:rPr>
                <w:sz w:val="20"/>
                <w:lang w:val="fr-CA"/>
              </w:rPr>
              <w:t xml:space="preserve">10 mg/m³ (matières </w:t>
            </w:r>
            <w:proofErr w:type="gramStart"/>
            <w:r>
              <w:rPr>
                <w:sz w:val="20"/>
                <w:lang w:val="fr-CA"/>
              </w:rPr>
              <w:t xml:space="preserve">particulaires </w:t>
            </w:r>
            <w:r>
              <w:rPr>
                <w:lang w:val="fr-CA"/>
              </w:rPr>
              <w:t xml:space="preserve"> ne</w:t>
            </w:r>
            <w:proofErr w:type="gramEnd"/>
            <w:r>
              <w:rPr>
                <w:lang w:val="fr-CA"/>
              </w:rPr>
              <w:t xml:space="preserve"> </w:t>
            </w:r>
            <w:r>
              <w:rPr>
                <w:sz w:val="20"/>
                <w:lang w:val="fr-CA"/>
              </w:rPr>
              <w:t xml:space="preserve"> contenant</w:t>
            </w:r>
            <w:r>
              <w:rPr>
                <w:lang w:val="fr-CA"/>
              </w:rPr>
              <w:t xml:space="preserve"> pas </w:t>
            </w:r>
            <w:r>
              <w:rPr>
                <w:sz w:val="20"/>
                <w:lang w:val="fr-CA"/>
              </w:rPr>
              <w:t xml:space="preserve"> d’amiante</w:t>
            </w:r>
            <w:r>
              <w:rPr>
                <w:spacing w:val="-5"/>
                <w:sz w:val="20"/>
                <w:lang w:val="fr-CA"/>
              </w:rPr>
              <w:t xml:space="preserve"> et</w:t>
            </w:r>
            <w:r>
              <w:rPr>
                <w:sz w:val="20"/>
                <w:lang w:val="fr-CA"/>
              </w:rPr>
              <w:t xml:space="preserve"> </w:t>
            </w:r>
          </w:p>
          <w:p w14:paraId="03FB3CEF" w14:textId="77777777" w:rsidR="00EC405E" w:rsidRDefault="00EC405E" w:rsidP="00742FEE">
            <w:pPr>
              <w:pStyle w:val="TableParagraph"/>
              <w:spacing w:before="1" w:line="225" w:lineRule="exact"/>
              <w:ind w:left="108"/>
              <w:rPr>
                <w:sz w:val="20"/>
              </w:rPr>
            </w:pPr>
            <w:r>
              <w:rPr>
                <w:sz w:val="20"/>
                <w:lang w:val="fr-CA"/>
              </w:rPr>
              <w:t>&lt;1</w:t>
            </w:r>
            <w:proofErr w:type="gramStart"/>
            <w:r>
              <w:rPr>
                <w:sz w:val="20"/>
                <w:lang w:val="fr-CA"/>
              </w:rPr>
              <w:t>%  silice</w:t>
            </w:r>
            <w:proofErr w:type="gramEnd"/>
            <w:r>
              <w:rPr>
                <w:sz w:val="20"/>
                <w:lang w:val="fr-CA"/>
              </w:rPr>
              <w:t xml:space="preserve"> cristalline,</w:t>
            </w:r>
            <w:r>
              <w:rPr>
                <w:lang w:val="fr-CA"/>
              </w:rPr>
              <w:t xml:space="preserve"> fraction </w:t>
            </w:r>
            <w:r>
              <w:rPr>
                <w:sz w:val="20"/>
                <w:lang w:val="fr-CA"/>
              </w:rPr>
              <w:t xml:space="preserve"> inhalable</w:t>
            </w:r>
            <w:r>
              <w:rPr>
                <w:spacing w:val="-2"/>
                <w:sz w:val="20"/>
                <w:lang w:val="fr-CA"/>
              </w:rPr>
              <w:t>)</w:t>
            </w:r>
            <w:r>
              <w:rPr>
                <w:sz w:val="20"/>
                <w:lang w:val="fr-CA"/>
              </w:rPr>
              <w:t xml:space="preserve"> </w:t>
            </w:r>
          </w:p>
        </w:tc>
      </w:tr>
      <w:tr w:rsidR="00EC405E" w14:paraId="468998B3" w14:textId="77777777" w:rsidTr="00742FEE">
        <w:trPr>
          <w:trHeight w:val="486"/>
        </w:trPr>
        <w:tc>
          <w:tcPr>
            <w:tcW w:w="2448" w:type="dxa"/>
          </w:tcPr>
          <w:p w14:paraId="0D23BF90" w14:textId="77777777" w:rsidR="00EC405E" w:rsidRDefault="00EC405E" w:rsidP="00742FEE">
            <w:pPr>
              <w:pStyle w:val="TableParagraph"/>
              <w:rPr>
                <w:b/>
                <w:sz w:val="20"/>
              </w:rPr>
            </w:pPr>
            <w:r>
              <w:rPr>
                <w:b/>
                <w:sz w:val="20"/>
                <w:lang w:val="fr-CA"/>
              </w:rPr>
              <w:t>Terre-Neuve -</w:t>
            </w:r>
            <w:r>
              <w:rPr>
                <w:b/>
                <w:spacing w:val="-2"/>
                <w:sz w:val="20"/>
                <w:lang w:val="fr-CA"/>
              </w:rPr>
              <w:t xml:space="preserve"> et-Labrador</w:t>
            </w:r>
          </w:p>
        </w:tc>
        <w:tc>
          <w:tcPr>
            <w:tcW w:w="3511" w:type="dxa"/>
          </w:tcPr>
          <w:p w14:paraId="2F78BF2C" w14:textId="77777777" w:rsidR="00EC405E" w:rsidRDefault="00EC405E" w:rsidP="00742FEE">
            <w:pPr>
              <w:pStyle w:val="TableParagraph"/>
              <w:rPr>
                <w:sz w:val="20"/>
              </w:rPr>
            </w:pPr>
            <w:r>
              <w:rPr>
                <w:sz w:val="20"/>
                <w:lang w:val="fr-CA"/>
              </w:rPr>
              <w:t>OEL</w:t>
            </w:r>
            <w:r>
              <w:rPr>
                <w:spacing w:val="-5"/>
                <w:sz w:val="20"/>
                <w:lang w:val="fr-CA"/>
              </w:rPr>
              <w:t xml:space="preserve"> TWA</w:t>
            </w:r>
          </w:p>
        </w:tc>
        <w:tc>
          <w:tcPr>
            <w:tcW w:w="4927" w:type="dxa"/>
          </w:tcPr>
          <w:p w14:paraId="464AB5E1" w14:textId="77777777" w:rsidR="00EC405E" w:rsidRDefault="00EC405E" w:rsidP="00742FEE">
            <w:pPr>
              <w:pStyle w:val="TableParagraph"/>
              <w:ind w:left="108"/>
              <w:rPr>
                <w:sz w:val="20"/>
              </w:rPr>
            </w:pPr>
            <w:r>
              <w:rPr>
                <w:sz w:val="20"/>
                <w:lang w:val="fr-CA"/>
              </w:rPr>
              <w:t>10 mg/m³</w:t>
            </w:r>
            <w:r>
              <w:rPr>
                <w:lang w:val="fr-CA"/>
              </w:rPr>
              <w:t xml:space="preserve"> (</w:t>
            </w:r>
            <w:r>
              <w:rPr>
                <w:sz w:val="20"/>
                <w:lang w:val="fr-CA"/>
              </w:rPr>
              <w:t xml:space="preserve">particules </w:t>
            </w:r>
            <w:proofErr w:type="gramStart"/>
            <w:r>
              <w:rPr>
                <w:sz w:val="20"/>
                <w:lang w:val="fr-CA"/>
              </w:rPr>
              <w:t>inhalables</w:t>
            </w:r>
            <w:r>
              <w:rPr>
                <w:lang w:val="fr-CA"/>
              </w:rPr>
              <w:t xml:space="preserve">, </w:t>
            </w:r>
            <w:r>
              <w:rPr>
                <w:spacing w:val="-2"/>
                <w:sz w:val="20"/>
                <w:lang w:val="fr-CA"/>
              </w:rPr>
              <w:t xml:space="preserve"> recommandé</w:t>
            </w:r>
            <w:proofErr w:type="gramEnd"/>
            <w:r>
              <w:rPr>
                <w:spacing w:val="-2"/>
                <w:sz w:val="20"/>
                <w:lang w:val="fr-CA"/>
              </w:rPr>
              <w:t>)</w:t>
            </w:r>
          </w:p>
          <w:p w14:paraId="3B3049BD" w14:textId="77777777" w:rsidR="00EC405E" w:rsidRDefault="00EC405E" w:rsidP="00742FEE">
            <w:pPr>
              <w:pStyle w:val="TableParagraph"/>
              <w:spacing w:line="223" w:lineRule="exact"/>
              <w:ind w:left="108"/>
              <w:rPr>
                <w:sz w:val="20"/>
              </w:rPr>
            </w:pPr>
            <w:r>
              <w:rPr>
                <w:sz w:val="20"/>
                <w:lang w:val="fr-CA"/>
              </w:rPr>
              <w:t>3 mg/m³</w:t>
            </w:r>
            <w:r>
              <w:rPr>
                <w:lang w:val="fr-CA"/>
              </w:rPr>
              <w:t xml:space="preserve"> (</w:t>
            </w:r>
            <w:proofErr w:type="gramStart"/>
            <w:r>
              <w:rPr>
                <w:lang w:val="fr-CA"/>
              </w:rPr>
              <w:t xml:space="preserve">particules </w:t>
            </w:r>
            <w:r>
              <w:rPr>
                <w:sz w:val="20"/>
                <w:lang w:val="fr-CA"/>
              </w:rPr>
              <w:t xml:space="preserve"> respirables</w:t>
            </w:r>
            <w:proofErr w:type="gramEnd"/>
            <w:r>
              <w:rPr>
                <w:sz w:val="20"/>
                <w:lang w:val="fr-CA"/>
              </w:rPr>
              <w:t>,</w:t>
            </w:r>
            <w:r>
              <w:rPr>
                <w:spacing w:val="-2"/>
                <w:sz w:val="20"/>
                <w:lang w:val="fr-CA"/>
              </w:rPr>
              <w:t xml:space="preserve"> recommandées)</w:t>
            </w:r>
          </w:p>
        </w:tc>
      </w:tr>
      <w:tr w:rsidR="00EC405E" w14:paraId="51F6C679" w14:textId="77777777" w:rsidTr="00742FEE">
        <w:trPr>
          <w:trHeight w:val="489"/>
        </w:trPr>
        <w:tc>
          <w:tcPr>
            <w:tcW w:w="2448" w:type="dxa"/>
          </w:tcPr>
          <w:p w14:paraId="27B3D7FB" w14:textId="77777777" w:rsidR="00EC405E" w:rsidRDefault="00EC405E" w:rsidP="00742FEE">
            <w:pPr>
              <w:pStyle w:val="TableParagraph"/>
              <w:spacing w:before="1" w:line="240" w:lineRule="auto"/>
              <w:rPr>
                <w:b/>
                <w:sz w:val="20"/>
              </w:rPr>
            </w:pPr>
            <w:r>
              <w:rPr>
                <w:b/>
                <w:spacing w:val="-2"/>
                <w:sz w:val="20"/>
                <w:lang w:val="fr-CA"/>
              </w:rPr>
              <w:t xml:space="preserve"> Nouvelle-Écosse</w:t>
            </w:r>
          </w:p>
        </w:tc>
        <w:tc>
          <w:tcPr>
            <w:tcW w:w="3511" w:type="dxa"/>
          </w:tcPr>
          <w:p w14:paraId="39718091" w14:textId="77777777" w:rsidR="00EC405E" w:rsidRDefault="00EC405E" w:rsidP="00742FEE">
            <w:pPr>
              <w:pStyle w:val="TableParagraph"/>
              <w:spacing w:before="1" w:line="240" w:lineRule="auto"/>
              <w:rPr>
                <w:sz w:val="20"/>
              </w:rPr>
            </w:pPr>
            <w:r>
              <w:rPr>
                <w:sz w:val="20"/>
                <w:lang w:val="fr-CA"/>
              </w:rPr>
              <w:t>OEL</w:t>
            </w:r>
            <w:r>
              <w:rPr>
                <w:spacing w:val="-5"/>
                <w:sz w:val="20"/>
                <w:lang w:val="fr-CA"/>
              </w:rPr>
              <w:t xml:space="preserve"> TWA</w:t>
            </w:r>
          </w:p>
        </w:tc>
        <w:tc>
          <w:tcPr>
            <w:tcW w:w="4927" w:type="dxa"/>
          </w:tcPr>
          <w:p w14:paraId="525DFFFC" w14:textId="77777777" w:rsidR="00EC405E" w:rsidRDefault="00EC405E" w:rsidP="00742FEE">
            <w:pPr>
              <w:pStyle w:val="TableParagraph"/>
              <w:spacing w:before="1"/>
              <w:ind w:left="108"/>
              <w:rPr>
                <w:sz w:val="20"/>
              </w:rPr>
            </w:pPr>
            <w:r>
              <w:rPr>
                <w:sz w:val="20"/>
                <w:lang w:val="fr-CA"/>
              </w:rPr>
              <w:t>10 mg/m³</w:t>
            </w:r>
            <w:r>
              <w:rPr>
                <w:lang w:val="fr-CA"/>
              </w:rPr>
              <w:t xml:space="preserve"> (</w:t>
            </w:r>
            <w:r>
              <w:rPr>
                <w:sz w:val="20"/>
                <w:lang w:val="fr-CA"/>
              </w:rPr>
              <w:t xml:space="preserve">particules </w:t>
            </w:r>
            <w:proofErr w:type="gramStart"/>
            <w:r>
              <w:rPr>
                <w:sz w:val="20"/>
                <w:lang w:val="fr-CA"/>
              </w:rPr>
              <w:t>inhalables</w:t>
            </w:r>
            <w:r>
              <w:rPr>
                <w:lang w:val="fr-CA"/>
              </w:rPr>
              <w:t xml:space="preserve">, </w:t>
            </w:r>
            <w:r>
              <w:rPr>
                <w:spacing w:val="-2"/>
                <w:sz w:val="20"/>
                <w:lang w:val="fr-CA"/>
              </w:rPr>
              <w:t xml:space="preserve"> recommandé</w:t>
            </w:r>
            <w:proofErr w:type="gramEnd"/>
            <w:r>
              <w:rPr>
                <w:spacing w:val="-2"/>
                <w:sz w:val="20"/>
                <w:lang w:val="fr-CA"/>
              </w:rPr>
              <w:t>)</w:t>
            </w:r>
          </w:p>
          <w:p w14:paraId="7B32410F" w14:textId="77777777" w:rsidR="00EC405E" w:rsidRDefault="00EC405E" w:rsidP="00742FEE">
            <w:pPr>
              <w:pStyle w:val="TableParagraph"/>
              <w:spacing w:line="225" w:lineRule="exact"/>
              <w:ind w:left="108"/>
              <w:rPr>
                <w:sz w:val="20"/>
              </w:rPr>
            </w:pPr>
            <w:r>
              <w:rPr>
                <w:sz w:val="20"/>
                <w:lang w:val="fr-CA"/>
              </w:rPr>
              <w:t>3 mg/m³</w:t>
            </w:r>
            <w:r>
              <w:rPr>
                <w:lang w:val="fr-CA"/>
              </w:rPr>
              <w:t xml:space="preserve"> (</w:t>
            </w:r>
            <w:proofErr w:type="gramStart"/>
            <w:r>
              <w:rPr>
                <w:lang w:val="fr-CA"/>
              </w:rPr>
              <w:t xml:space="preserve">particules </w:t>
            </w:r>
            <w:r>
              <w:rPr>
                <w:sz w:val="20"/>
                <w:lang w:val="fr-CA"/>
              </w:rPr>
              <w:t xml:space="preserve"> respirables</w:t>
            </w:r>
            <w:proofErr w:type="gramEnd"/>
            <w:r>
              <w:rPr>
                <w:sz w:val="20"/>
                <w:lang w:val="fr-CA"/>
              </w:rPr>
              <w:t>,</w:t>
            </w:r>
            <w:r>
              <w:rPr>
                <w:spacing w:val="-2"/>
                <w:sz w:val="20"/>
                <w:lang w:val="fr-CA"/>
              </w:rPr>
              <w:t xml:space="preserve"> recommandées)</w:t>
            </w:r>
          </w:p>
        </w:tc>
      </w:tr>
      <w:tr w:rsidR="00EC405E" w14:paraId="3D48D2F8" w14:textId="77777777" w:rsidTr="00742FEE">
        <w:trPr>
          <w:trHeight w:val="489"/>
        </w:trPr>
        <w:tc>
          <w:tcPr>
            <w:tcW w:w="2448" w:type="dxa"/>
          </w:tcPr>
          <w:p w14:paraId="0328EAB3" w14:textId="77777777" w:rsidR="00EC405E" w:rsidRDefault="00EC405E" w:rsidP="00742FEE">
            <w:pPr>
              <w:pStyle w:val="TableParagraph"/>
              <w:rPr>
                <w:b/>
                <w:sz w:val="20"/>
              </w:rPr>
            </w:pPr>
            <w:r>
              <w:rPr>
                <w:b/>
                <w:spacing w:val="-2"/>
                <w:sz w:val="20"/>
                <w:lang w:val="fr-CA"/>
              </w:rPr>
              <w:t>Nunavut (en)</w:t>
            </w:r>
          </w:p>
        </w:tc>
        <w:tc>
          <w:tcPr>
            <w:tcW w:w="3511" w:type="dxa"/>
          </w:tcPr>
          <w:p w14:paraId="53C0873A" w14:textId="77777777" w:rsidR="00EC405E" w:rsidRDefault="00EC405E" w:rsidP="00742FEE">
            <w:pPr>
              <w:pStyle w:val="TableParagraph"/>
              <w:rPr>
                <w:sz w:val="20"/>
              </w:rPr>
            </w:pPr>
            <w:r>
              <w:rPr>
                <w:sz w:val="20"/>
                <w:lang w:val="fr-CA"/>
              </w:rPr>
              <w:t>OEL</w:t>
            </w:r>
            <w:r>
              <w:rPr>
                <w:spacing w:val="-4"/>
                <w:sz w:val="20"/>
                <w:lang w:val="fr-CA"/>
              </w:rPr>
              <w:t xml:space="preserve"> STEL</w:t>
            </w:r>
          </w:p>
        </w:tc>
        <w:tc>
          <w:tcPr>
            <w:tcW w:w="4927" w:type="dxa"/>
          </w:tcPr>
          <w:p w14:paraId="1C10B0BD" w14:textId="77777777" w:rsidR="00EC405E" w:rsidRDefault="00EC405E" w:rsidP="00742FEE">
            <w:pPr>
              <w:pStyle w:val="TableParagraph"/>
              <w:ind w:left="108"/>
              <w:rPr>
                <w:sz w:val="20"/>
              </w:rPr>
            </w:pPr>
            <w:r>
              <w:rPr>
                <w:sz w:val="20"/>
                <w:lang w:val="fr-CA"/>
              </w:rPr>
              <w:t>20 mg/m³ (fraction insoluble ou peu soluble-</w:t>
            </w:r>
            <w:proofErr w:type="gramStart"/>
            <w:r>
              <w:rPr>
                <w:sz w:val="20"/>
                <w:lang w:val="fr-CA"/>
              </w:rPr>
              <w:t>inhalable</w:t>
            </w:r>
            <w:r>
              <w:rPr>
                <w:spacing w:val="-2"/>
                <w:sz w:val="20"/>
                <w:lang w:val="fr-CA"/>
              </w:rPr>
              <w:t xml:space="preserve"> )</w:t>
            </w:r>
            <w:proofErr w:type="gramEnd"/>
          </w:p>
          <w:p w14:paraId="47590605" w14:textId="77777777" w:rsidR="00EC405E" w:rsidRDefault="00EC405E" w:rsidP="00742FEE">
            <w:pPr>
              <w:pStyle w:val="TableParagraph"/>
              <w:spacing w:line="225" w:lineRule="exact"/>
              <w:ind w:left="108"/>
              <w:rPr>
                <w:sz w:val="20"/>
              </w:rPr>
            </w:pPr>
            <w:r>
              <w:rPr>
                <w:sz w:val="20"/>
                <w:lang w:val="fr-CA"/>
              </w:rPr>
              <w:t>6 mg/m³ (fraction insoluble ou peu soluble-</w:t>
            </w:r>
            <w:proofErr w:type="gramStart"/>
            <w:r>
              <w:rPr>
                <w:sz w:val="20"/>
                <w:lang w:val="fr-CA"/>
              </w:rPr>
              <w:t>respirable</w:t>
            </w:r>
            <w:r>
              <w:rPr>
                <w:spacing w:val="-2"/>
                <w:sz w:val="20"/>
                <w:lang w:val="fr-CA"/>
              </w:rPr>
              <w:t xml:space="preserve"> )</w:t>
            </w:r>
            <w:proofErr w:type="gramEnd"/>
          </w:p>
        </w:tc>
      </w:tr>
      <w:tr w:rsidR="00EC405E" w14:paraId="1CE08248" w14:textId="77777777" w:rsidTr="00742FEE">
        <w:trPr>
          <w:trHeight w:val="486"/>
        </w:trPr>
        <w:tc>
          <w:tcPr>
            <w:tcW w:w="2448" w:type="dxa"/>
          </w:tcPr>
          <w:p w14:paraId="2DD2562D" w14:textId="77777777" w:rsidR="00EC405E" w:rsidRDefault="00EC405E" w:rsidP="00742FEE">
            <w:pPr>
              <w:pStyle w:val="TableParagraph"/>
              <w:rPr>
                <w:b/>
                <w:sz w:val="20"/>
              </w:rPr>
            </w:pPr>
            <w:r>
              <w:rPr>
                <w:b/>
                <w:spacing w:val="-2"/>
                <w:sz w:val="20"/>
                <w:lang w:val="fr-CA"/>
              </w:rPr>
              <w:lastRenderedPageBreak/>
              <w:t>Nunavut (en)</w:t>
            </w:r>
          </w:p>
        </w:tc>
        <w:tc>
          <w:tcPr>
            <w:tcW w:w="3511" w:type="dxa"/>
          </w:tcPr>
          <w:p w14:paraId="7940CD44" w14:textId="77777777" w:rsidR="00EC405E" w:rsidRDefault="00EC405E" w:rsidP="00742FEE">
            <w:pPr>
              <w:pStyle w:val="TableParagraph"/>
              <w:rPr>
                <w:sz w:val="20"/>
              </w:rPr>
            </w:pPr>
            <w:r>
              <w:rPr>
                <w:sz w:val="20"/>
                <w:lang w:val="fr-CA"/>
              </w:rPr>
              <w:t>OEL</w:t>
            </w:r>
            <w:r>
              <w:rPr>
                <w:spacing w:val="-5"/>
                <w:sz w:val="20"/>
                <w:lang w:val="fr-CA"/>
              </w:rPr>
              <w:t xml:space="preserve"> TWA</w:t>
            </w:r>
          </w:p>
        </w:tc>
        <w:tc>
          <w:tcPr>
            <w:tcW w:w="4927" w:type="dxa"/>
          </w:tcPr>
          <w:p w14:paraId="460FB080" w14:textId="77777777" w:rsidR="00EC405E" w:rsidRDefault="00EC405E" w:rsidP="00742FEE">
            <w:pPr>
              <w:pStyle w:val="TableParagraph"/>
              <w:ind w:left="108"/>
              <w:rPr>
                <w:sz w:val="20"/>
              </w:rPr>
            </w:pPr>
            <w:r>
              <w:rPr>
                <w:sz w:val="20"/>
                <w:lang w:val="fr-CA"/>
              </w:rPr>
              <w:t>10 mg/m³ (fraction insoluble ou peu soluble-</w:t>
            </w:r>
            <w:proofErr w:type="gramStart"/>
            <w:r>
              <w:rPr>
                <w:sz w:val="20"/>
                <w:lang w:val="fr-CA"/>
              </w:rPr>
              <w:t>inhalable</w:t>
            </w:r>
            <w:r>
              <w:rPr>
                <w:spacing w:val="-2"/>
                <w:sz w:val="20"/>
                <w:lang w:val="fr-CA"/>
              </w:rPr>
              <w:t xml:space="preserve"> )</w:t>
            </w:r>
            <w:proofErr w:type="gramEnd"/>
          </w:p>
          <w:p w14:paraId="62F2EFA5" w14:textId="77777777" w:rsidR="00EC405E" w:rsidRDefault="00EC405E" w:rsidP="00742FEE">
            <w:pPr>
              <w:pStyle w:val="TableParagraph"/>
              <w:spacing w:line="223" w:lineRule="exact"/>
              <w:ind w:left="108"/>
              <w:rPr>
                <w:sz w:val="20"/>
              </w:rPr>
            </w:pPr>
            <w:r>
              <w:rPr>
                <w:sz w:val="20"/>
                <w:lang w:val="fr-CA"/>
              </w:rPr>
              <w:t>3 mg/m³ (fraction insoluble ou peu soluble-</w:t>
            </w:r>
            <w:proofErr w:type="gramStart"/>
            <w:r>
              <w:rPr>
                <w:sz w:val="20"/>
                <w:lang w:val="fr-CA"/>
              </w:rPr>
              <w:t>respirable</w:t>
            </w:r>
            <w:r>
              <w:rPr>
                <w:spacing w:val="-2"/>
                <w:sz w:val="20"/>
                <w:lang w:val="fr-CA"/>
              </w:rPr>
              <w:t xml:space="preserve"> )</w:t>
            </w:r>
            <w:proofErr w:type="gramEnd"/>
          </w:p>
        </w:tc>
      </w:tr>
      <w:tr w:rsidR="00EC405E" w14:paraId="531FE6D3" w14:textId="77777777" w:rsidTr="00742FEE">
        <w:trPr>
          <w:trHeight w:val="489"/>
        </w:trPr>
        <w:tc>
          <w:tcPr>
            <w:tcW w:w="2448" w:type="dxa"/>
          </w:tcPr>
          <w:p w14:paraId="6BF2C8DD" w14:textId="77777777" w:rsidR="00EC405E" w:rsidRDefault="00EC405E" w:rsidP="00742FEE">
            <w:pPr>
              <w:pStyle w:val="TableParagraph"/>
              <w:spacing w:before="1" w:line="240" w:lineRule="auto"/>
              <w:rPr>
                <w:b/>
                <w:sz w:val="20"/>
              </w:rPr>
            </w:pPr>
            <w:r>
              <w:rPr>
                <w:b/>
                <w:spacing w:val="-2"/>
                <w:sz w:val="20"/>
                <w:lang w:val="fr-CA"/>
              </w:rPr>
              <w:t xml:space="preserve"> Territoires du Nord-Ouest</w:t>
            </w:r>
          </w:p>
        </w:tc>
        <w:tc>
          <w:tcPr>
            <w:tcW w:w="3511" w:type="dxa"/>
          </w:tcPr>
          <w:p w14:paraId="5C10B5C7" w14:textId="77777777" w:rsidR="00EC405E" w:rsidRDefault="00EC405E" w:rsidP="00742FEE">
            <w:pPr>
              <w:pStyle w:val="TableParagraph"/>
              <w:spacing w:before="1" w:line="240" w:lineRule="auto"/>
              <w:rPr>
                <w:sz w:val="20"/>
              </w:rPr>
            </w:pPr>
            <w:r>
              <w:rPr>
                <w:sz w:val="20"/>
                <w:lang w:val="fr-CA"/>
              </w:rPr>
              <w:t>OEL</w:t>
            </w:r>
            <w:r>
              <w:rPr>
                <w:spacing w:val="-4"/>
                <w:sz w:val="20"/>
                <w:lang w:val="fr-CA"/>
              </w:rPr>
              <w:t xml:space="preserve"> STEL</w:t>
            </w:r>
          </w:p>
        </w:tc>
        <w:tc>
          <w:tcPr>
            <w:tcW w:w="4927" w:type="dxa"/>
          </w:tcPr>
          <w:p w14:paraId="081A77ED" w14:textId="77777777" w:rsidR="00EC405E" w:rsidRDefault="00EC405E" w:rsidP="00742FEE">
            <w:pPr>
              <w:pStyle w:val="TableParagraph"/>
              <w:spacing w:before="1"/>
              <w:ind w:left="108"/>
              <w:rPr>
                <w:sz w:val="20"/>
              </w:rPr>
            </w:pPr>
            <w:r>
              <w:rPr>
                <w:sz w:val="20"/>
                <w:lang w:val="fr-CA"/>
              </w:rPr>
              <w:t>20 mg/m³ (fraction insoluble ou peu soluble-</w:t>
            </w:r>
            <w:proofErr w:type="gramStart"/>
            <w:r>
              <w:rPr>
                <w:sz w:val="20"/>
                <w:lang w:val="fr-CA"/>
              </w:rPr>
              <w:t>inhalable</w:t>
            </w:r>
            <w:r>
              <w:rPr>
                <w:spacing w:val="-2"/>
                <w:sz w:val="20"/>
                <w:lang w:val="fr-CA"/>
              </w:rPr>
              <w:t xml:space="preserve"> )</w:t>
            </w:r>
            <w:proofErr w:type="gramEnd"/>
          </w:p>
          <w:p w14:paraId="7A777066" w14:textId="77777777" w:rsidR="00EC405E" w:rsidRDefault="00EC405E" w:rsidP="00742FEE">
            <w:pPr>
              <w:pStyle w:val="TableParagraph"/>
              <w:spacing w:line="225" w:lineRule="exact"/>
              <w:ind w:left="108"/>
              <w:rPr>
                <w:sz w:val="20"/>
              </w:rPr>
            </w:pPr>
            <w:r>
              <w:rPr>
                <w:sz w:val="20"/>
                <w:lang w:val="fr-CA"/>
              </w:rPr>
              <w:t>6 mg/m³ (fraction insoluble ou peu soluble-</w:t>
            </w:r>
            <w:proofErr w:type="gramStart"/>
            <w:r>
              <w:rPr>
                <w:sz w:val="20"/>
                <w:lang w:val="fr-CA"/>
              </w:rPr>
              <w:t>respirable</w:t>
            </w:r>
            <w:r>
              <w:rPr>
                <w:spacing w:val="-2"/>
                <w:sz w:val="20"/>
                <w:lang w:val="fr-CA"/>
              </w:rPr>
              <w:t xml:space="preserve"> )</w:t>
            </w:r>
            <w:proofErr w:type="gramEnd"/>
          </w:p>
        </w:tc>
      </w:tr>
      <w:tr w:rsidR="00EC405E" w14:paraId="6E3D9B5C" w14:textId="77777777" w:rsidTr="00742FEE">
        <w:trPr>
          <w:trHeight w:val="489"/>
        </w:trPr>
        <w:tc>
          <w:tcPr>
            <w:tcW w:w="2448" w:type="dxa"/>
          </w:tcPr>
          <w:p w14:paraId="09E70A8B" w14:textId="77777777" w:rsidR="00EC405E" w:rsidRDefault="00EC405E" w:rsidP="00742FEE">
            <w:pPr>
              <w:pStyle w:val="TableParagraph"/>
              <w:rPr>
                <w:b/>
                <w:sz w:val="20"/>
              </w:rPr>
            </w:pPr>
            <w:r>
              <w:rPr>
                <w:b/>
                <w:spacing w:val="-2"/>
                <w:sz w:val="20"/>
                <w:lang w:val="fr-CA"/>
              </w:rPr>
              <w:t xml:space="preserve"> Territoires du Nord-Ouest</w:t>
            </w:r>
          </w:p>
        </w:tc>
        <w:tc>
          <w:tcPr>
            <w:tcW w:w="3511" w:type="dxa"/>
          </w:tcPr>
          <w:p w14:paraId="7F8C1A75" w14:textId="77777777" w:rsidR="00EC405E" w:rsidRDefault="00EC405E" w:rsidP="00742FEE">
            <w:pPr>
              <w:pStyle w:val="TableParagraph"/>
              <w:rPr>
                <w:sz w:val="20"/>
              </w:rPr>
            </w:pPr>
            <w:r>
              <w:rPr>
                <w:sz w:val="20"/>
                <w:lang w:val="fr-CA"/>
              </w:rPr>
              <w:t>OEL</w:t>
            </w:r>
            <w:r>
              <w:rPr>
                <w:spacing w:val="-5"/>
                <w:sz w:val="20"/>
                <w:lang w:val="fr-CA"/>
              </w:rPr>
              <w:t xml:space="preserve"> TWA</w:t>
            </w:r>
          </w:p>
        </w:tc>
        <w:tc>
          <w:tcPr>
            <w:tcW w:w="4927" w:type="dxa"/>
          </w:tcPr>
          <w:p w14:paraId="3CE001E6" w14:textId="77777777" w:rsidR="00EC405E" w:rsidRDefault="00EC405E" w:rsidP="00742FEE">
            <w:pPr>
              <w:pStyle w:val="TableParagraph"/>
              <w:ind w:left="108"/>
              <w:rPr>
                <w:sz w:val="20"/>
              </w:rPr>
            </w:pPr>
            <w:r>
              <w:rPr>
                <w:sz w:val="20"/>
                <w:lang w:val="fr-CA"/>
              </w:rPr>
              <w:t>10 mg/m³ (fraction insoluble ou peu soluble-</w:t>
            </w:r>
            <w:proofErr w:type="gramStart"/>
            <w:r>
              <w:rPr>
                <w:sz w:val="20"/>
                <w:lang w:val="fr-CA"/>
              </w:rPr>
              <w:t>inhalable</w:t>
            </w:r>
            <w:r>
              <w:rPr>
                <w:spacing w:val="-2"/>
                <w:sz w:val="20"/>
                <w:lang w:val="fr-CA"/>
              </w:rPr>
              <w:t xml:space="preserve"> )</w:t>
            </w:r>
            <w:proofErr w:type="gramEnd"/>
          </w:p>
          <w:p w14:paraId="78B5B715" w14:textId="77777777" w:rsidR="00EC405E" w:rsidRDefault="00EC405E" w:rsidP="00742FEE">
            <w:pPr>
              <w:pStyle w:val="TableParagraph"/>
              <w:spacing w:line="225" w:lineRule="exact"/>
              <w:ind w:left="108"/>
              <w:rPr>
                <w:sz w:val="20"/>
              </w:rPr>
            </w:pPr>
            <w:r>
              <w:rPr>
                <w:sz w:val="20"/>
                <w:lang w:val="fr-CA"/>
              </w:rPr>
              <w:t>3 mg/m³ (fraction insoluble ou peu soluble-</w:t>
            </w:r>
            <w:proofErr w:type="gramStart"/>
            <w:r>
              <w:rPr>
                <w:sz w:val="20"/>
                <w:lang w:val="fr-CA"/>
              </w:rPr>
              <w:t>respirable</w:t>
            </w:r>
            <w:r>
              <w:rPr>
                <w:spacing w:val="-2"/>
                <w:sz w:val="20"/>
                <w:lang w:val="fr-CA"/>
              </w:rPr>
              <w:t xml:space="preserve"> )</w:t>
            </w:r>
            <w:proofErr w:type="gramEnd"/>
          </w:p>
        </w:tc>
      </w:tr>
      <w:tr w:rsidR="00EC405E" w14:paraId="7FB130F7" w14:textId="77777777" w:rsidTr="00742FEE">
        <w:trPr>
          <w:trHeight w:val="486"/>
        </w:trPr>
        <w:tc>
          <w:tcPr>
            <w:tcW w:w="2448" w:type="dxa"/>
          </w:tcPr>
          <w:p w14:paraId="4C7E06A4" w14:textId="77777777" w:rsidR="00EC405E" w:rsidRDefault="00EC405E" w:rsidP="00742FEE">
            <w:pPr>
              <w:pStyle w:val="TableParagraph"/>
              <w:rPr>
                <w:b/>
                <w:sz w:val="20"/>
              </w:rPr>
            </w:pPr>
            <w:r>
              <w:rPr>
                <w:b/>
                <w:spacing w:val="-2"/>
                <w:sz w:val="20"/>
                <w:lang w:val="fr-CA"/>
              </w:rPr>
              <w:t>L’Ontario</w:t>
            </w:r>
          </w:p>
        </w:tc>
        <w:tc>
          <w:tcPr>
            <w:tcW w:w="3511" w:type="dxa"/>
          </w:tcPr>
          <w:p w14:paraId="19D1A2EA" w14:textId="77777777" w:rsidR="00EC405E" w:rsidRDefault="00EC405E" w:rsidP="00742FEE">
            <w:pPr>
              <w:pStyle w:val="TableParagraph"/>
              <w:rPr>
                <w:sz w:val="20"/>
              </w:rPr>
            </w:pPr>
            <w:r>
              <w:rPr>
                <w:sz w:val="20"/>
                <w:lang w:val="fr-CA"/>
              </w:rPr>
              <w:t>OEL</w:t>
            </w:r>
            <w:r>
              <w:rPr>
                <w:spacing w:val="-5"/>
                <w:sz w:val="20"/>
                <w:lang w:val="fr-CA"/>
              </w:rPr>
              <w:t xml:space="preserve"> TWA</w:t>
            </w:r>
          </w:p>
        </w:tc>
        <w:tc>
          <w:tcPr>
            <w:tcW w:w="4927" w:type="dxa"/>
          </w:tcPr>
          <w:p w14:paraId="1A639C9D" w14:textId="77777777" w:rsidR="00EC405E" w:rsidRDefault="00EC405E" w:rsidP="00742FEE">
            <w:pPr>
              <w:pStyle w:val="TableParagraph"/>
              <w:spacing w:line="242" w:lineRule="exact"/>
              <w:ind w:left="108"/>
              <w:rPr>
                <w:sz w:val="20"/>
              </w:rPr>
            </w:pPr>
            <w:r>
              <w:rPr>
                <w:sz w:val="20"/>
                <w:lang w:val="fr-CA"/>
              </w:rPr>
              <w:t>10 mg/m³</w:t>
            </w:r>
            <w:r>
              <w:rPr>
                <w:spacing w:val="-2"/>
                <w:sz w:val="20"/>
                <w:lang w:val="fr-CA"/>
              </w:rPr>
              <w:t xml:space="preserve"> (inhalable)</w:t>
            </w:r>
          </w:p>
          <w:p w14:paraId="7A7BEFF3" w14:textId="77777777" w:rsidR="00EC405E" w:rsidRDefault="00EC405E" w:rsidP="00742FEE">
            <w:pPr>
              <w:pStyle w:val="TableParagraph"/>
              <w:spacing w:line="225" w:lineRule="exact"/>
              <w:ind w:left="108"/>
              <w:rPr>
                <w:sz w:val="20"/>
              </w:rPr>
            </w:pPr>
            <w:r>
              <w:rPr>
                <w:sz w:val="20"/>
                <w:lang w:val="fr-CA"/>
              </w:rPr>
              <w:t>3 mg/m³</w:t>
            </w:r>
            <w:r>
              <w:rPr>
                <w:spacing w:val="-2"/>
                <w:sz w:val="20"/>
                <w:lang w:val="fr-CA"/>
              </w:rPr>
              <w:t xml:space="preserve"> (respirable)</w:t>
            </w:r>
          </w:p>
        </w:tc>
      </w:tr>
      <w:tr w:rsidR="00EC405E" w14:paraId="0AC8DEB5" w14:textId="77777777" w:rsidTr="00742FEE">
        <w:trPr>
          <w:trHeight w:val="489"/>
        </w:trPr>
        <w:tc>
          <w:tcPr>
            <w:tcW w:w="2448" w:type="dxa"/>
          </w:tcPr>
          <w:p w14:paraId="4BB05EF4" w14:textId="77777777" w:rsidR="00EC405E" w:rsidRDefault="00EC405E" w:rsidP="00742FEE">
            <w:pPr>
              <w:pStyle w:val="TableParagraph"/>
              <w:rPr>
                <w:b/>
                <w:sz w:val="20"/>
              </w:rPr>
            </w:pPr>
            <w:r>
              <w:rPr>
                <w:b/>
                <w:sz w:val="20"/>
                <w:lang w:val="fr-CA"/>
              </w:rPr>
              <w:t xml:space="preserve"> Île-du-Prince-Édouard</w:t>
            </w:r>
            <w:r>
              <w:rPr>
                <w:b/>
                <w:spacing w:val="-2"/>
                <w:sz w:val="20"/>
                <w:lang w:val="fr-CA"/>
              </w:rPr>
              <w:t xml:space="preserve"> </w:t>
            </w:r>
          </w:p>
        </w:tc>
        <w:tc>
          <w:tcPr>
            <w:tcW w:w="3511" w:type="dxa"/>
          </w:tcPr>
          <w:p w14:paraId="48378DC8" w14:textId="77777777" w:rsidR="00EC405E" w:rsidRDefault="00EC405E" w:rsidP="00742FEE">
            <w:pPr>
              <w:pStyle w:val="TableParagraph"/>
              <w:rPr>
                <w:sz w:val="20"/>
              </w:rPr>
            </w:pPr>
            <w:r>
              <w:rPr>
                <w:sz w:val="20"/>
                <w:lang w:val="fr-CA"/>
              </w:rPr>
              <w:t>OEL</w:t>
            </w:r>
            <w:r>
              <w:rPr>
                <w:spacing w:val="-5"/>
                <w:sz w:val="20"/>
                <w:lang w:val="fr-CA"/>
              </w:rPr>
              <w:t xml:space="preserve"> TWA</w:t>
            </w:r>
          </w:p>
        </w:tc>
        <w:tc>
          <w:tcPr>
            <w:tcW w:w="4927" w:type="dxa"/>
          </w:tcPr>
          <w:p w14:paraId="16471504" w14:textId="77777777" w:rsidR="00EC405E" w:rsidRDefault="00EC405E" w:rsidP="00742FEE">
            <w:pPr>
              <w:pStyle w:val="TableParagraph"/>
              <w:ind w:left="108"/>
              <w:rPr>
                <w:sz w:val="20"/>
              </w:rPr>
            </w:pPr>
            <w:r>
              <w:rPr>
                <w:sz w:val="20"/>
                <w:lang w:val="fr-CA"/>
              </w:rPr>
              <w:t>10 mg/m³</w:t>
            </w:r>
            <w:r>
              <w:rPr>
                <w:lang w:val="fr-CA"/>
              </w:rPr>
              <w:t xml:space="preserve"> (</w:t>
            </w:r>
            <w:r>
              <w:rPr>
                <w:sz w:val="20"/>
                <w:lang w:val="fr-CA"/>
              </w:rPr>
              <w:t xml:space="preserve">particules </w:t>
            </w:r>
            <w:proofErr w:type="gramStart"/>
            <w:r>
              <w:rPr>
                <w:sz w:val="20"/>
                <w:lang w:val="fr-CA"/>
              </w:rPr>
              <w:t>inhalables</w:t>
            </w:r>
            <w:r>
              <w:rPr>
                <w:lang w:val="fr-CA"/>
              </w:rPr>
              <w:t xml:space="preserve">, </w:t>
            </w:r>
            <w:r>
              <w:rPr>
                <w:spacing w:val="-2"/>
                <w:sz w:val="20"/>
                <w:lang w:val="fr-CA"/>
              </w:rPr>
              <w:t xml:space="preserve"> recommandé</w:t>
            </w:r>
            <w:proofErr w:type="gramEnd"/>
            <w:r>
              <w:rPr>
                <w:spacing w:val="-2"/>
                <w:sz w:val="20"/>
                <w:lang w:val="fr-CA"/>
              </w:rPr>
              <w:t>)</w:t>
            </w:r>
          </w:p>
          <w:p w14:paraId="3FFDE862" w14:textId="77777777" w:rsidR="00EC405E" w:rsidRDefault="00EC405E" w:rsidP="00742FEE">
            <w:pPr>
              <w:pStyle w:val="TableParagraph"/>
              <w:spacing w:line="225" w:lineRule="exact"/>
              <w:ind w:left="108"/>
              <w:rPr>
                <w:sz w:val="20"/>
              </w:rPr>
            </w:pPr>
            <w:r>
              <w:rPr>
                <w:sz w:val="20"/>
                <w:lang w:val="fr-CA"/>
              </w:rPr>
              <w:t>3 mg/m³</w:t>
            </w:r>
            <w:r>
              <w:rPr>
                <w:lang w:val="fr-CA"/>
              </w:rPr>
              <w:t xml:space="preserve"> (</w:t>
            </w:r>
            <w:proofErr w:type="gramStart"/>
            <w:r>
              <w:rPr>
                <w:lang w:val="fr-CA"/>
              </w:rPr>
              <w:t xml:space="preserve">particules </w:t>
            </w:r>
            <w:r>
              <w:rPr>
                <w:sz w:val="20"/>
                <w:lang w:val="fr-CA"/>
              </w:rPr>
              <w:t xml:space="preserve"> respirables</w:t>
            </w:r>
            <w:proofErr w:type="gramEnd"/>
            <w:r>
              <w:rPr>
                <w:sz w:val="20"/>
                <w:lang w:val="fr-CA"/>
              </w:rPr>
              <w:t>,</w:t>
            </w:r>
            <w:r>
              <w:rPr>
                <w:spacing w:val="-2"/>
                <w:sz w:val="20"/>
                <w:lang w:val="fr-CA"/>
              </w:rPr>
              <w:t xml:space="preserve"> recommandées)</w:t>
            </w:r>
          </w:p>
        </w:tc>
      </w:tr>
      <w:tr w:rsidR="00EC405E" w14:paraId="6D97190E" w14:textId="77777777" w:rsidTr="00742FEE">
        <w:trPr>
          <w:trHeight w:val="486"/>
        </w:trPr>
        <w:tc>
          <w:tcPr>
            <w:tcW w:w="2448" w:type="dxa"/>
          </w:tcPr>
          <w:p w14:paraId="571476D5" w14:textId="77777777" w:rsidR="00EC405E" w:rsidRDefault="00EC405E" w:rsidP="00742FEE">
            <w:pPr>
              <w:pStyle w:val="TableParagraph"/>
              <w:rPr>
                <w:b/>
                <w:sz w:val="20"/>
              </w:rPr>
            </w:pPr>
            <w:r>
              <w:rPr>
                <w:b/>
                <w:spacing w:val="-2"/>
                <w:sz w:val="20"/>
                <w:lang w:val="fr-CA"/>
              </w:rPr>
              <w:t>Québec</w:t>
            </w:r>
          </w:p>
        </w:tc>
        <w:tc>
          <w:tcPr>
            <w:tcW w:w="3511" w:type="dxa"/>
          </w:tcPr>
          <w:p w14:paraId="471FA23E" w14:textId="77777777" w:rsidR="00EC405E" w:rsidRDefault="00EC405E" w:rsidP="00742FEE">
            <w:pPr>
              <w:pStyle w:val="TableParagraph"/>
              <w:rPr>
                <w:sz w:val="20"/>
              </w:rPr>
            </w:pPr>
            <w:r>
              <w:rPr>
                <w:spacing w:val="-4"/>
                <w:sz w:val="20"/>
                <w:lang w:val="fr-CA"/>
              </w:rPr>
              <w:t>VEMP</w:t>
            </w:r>
          </w:p>
        </w:tc>
        <w:tc>
          <w:tcPr>
            <w:tcW w:w="4927" w:type="dxa"/>
          </w:tcPr>
          <w:p w14:paraId="23A00EB3" w14:textId="77777777" w:rsidR="00EC405E" w:rsidRDefault="00EC405E" w:rsidP="00742FEE">
            <w:pPr>
              <w:pStyle w:val="TableParagraph"/>
              <w:ind w:left="108"/>
              <w:rPr>
                <w:sz w:val="20"/>
              </w:rPr>
            </w:pPr>
            <w:r>
              <w:rPr>
                <w:sz w:val="20"/>
                <w:lang w:val="fr-CA"/>
              </w:rPr>
              <w:t>10 mg/m³ (y compris la poussière, les</w:t>
            </w:r>
            <w:r>
              <w:rPr>
                <w:spacing w:val="-2"/>
                <w:sz w:val="20"/>
                <w:lang w:val="fr-CA"/>
              </w:rPr>
              <w:t xml:space="preserve"> particules </w:t>
            </w:r>
            <w:proofErr w:type="gramStart"/>
            <w:r>
              <w:rPr>
                <w:spacing w:val="-2"/>
                <w:sz w:val="20"/>
                <w:lang w:val="fr-CA"/>
              </w:rPr>
              <w:t>inertes</w:t>
            </w:r>
            <w:r>
              <w:rPr>
                <w:sz w:val="20"/>
                <w:lang w:val="fr-CA"/>
              </w:rPr>
              <w:t xml:space="preserve">  ou</w:t>
            </w:r>
            <w:proofErr w:type="gramEnd"/>
            <w:r>
              <w:rPr>
                <w:sz w:val="20"/>
                <w:lang w:val="fr-CA"/>
              </w:rPr>
              <w:t xml:space="preserve"> nuisibles</w:t>
            </w:r>
            <w:r>
              <w:rPr>
                <w:lang w:val="fr-CA"/>
              </w:rPr>
              <w:t>-</w:t>
            </w:r>
          </w:p>
          <w:p w14:paraId="4E60AB43" w14:textId="77777777" w:rsidR="00EC405E" w:rsidRDefault="00EC405E" w:rsidP="00742FEE">
            <w:pPr>
              <w:pStyle w:val="TableParagraph"/>
              <w:spacing w:line="223" w:lineRule="exact"/>
              <w:ind w:left="108"/>
              <w:rPr>
                <w:sz w:val="20"/>
              </w:rPr>
            </w:pPr>
            <w:r>
              <w:rPr>
                <w:spacing w:val="-2"/>
                <w:sz w:val="20"/>
                <w:lang w:val="fr-CA"/>
              </w:rPr>
              <w:t xml:space="preserve"> </w:t>
            </w:r>
            <w:proofErr w:type="gramStart"/>
            <w:r>
              <w:rPr>
                <w:spacing w:val="-2"/>
                <w:sz w:val="20"/>
                <w:lang w:val="fr-CA"/>
              </w:rPr>
              <w:t>poussière</w:t>
            </w:r>
            <w:proofErr w:type="gramEnd"/>
            <w:r>
              <w:rPr>
                <w:spacing w:val="-2"/>
                <w:sz w:val="20"/>
                <w:lang w:val="fr-CA"/>
              </w:rPr>
              <w:t xml:space="preserve"> totale)</w:t>
            </w:r>
          </w:p>
        </w:tc>
      </w:tr>
      <w:tr w:rsidR="00EC405E" w14:paraId="2B065F7F" w14:textId="77777777" w:rsidTr="00742FEE">
        <w:trPr>
          <w:trHeight w:val="489"/>
        </w:trPr>
        <w:tc>
          <w:tcPr>
            <w:tcW w:w="2448" w:type="dxa"/>
          </w:tcPr>
          <w:p w14:paraId="58A9279E" w14:textId="77777777" w:rsidR="00EC405E" w:rsidRDefault="00EC405E" w:rsidP="00742FEE">
            <w:pPr>
              <w:pStyle w:val="TableParagraph"/>
              <w:spacing w:before="1" w:line="240" w:lineRule="auto"/>
              <w:rPr>
                <w:b/>
                <w:sz w:val="20"/>
              </w:rPr>
            </w:pPr>
            <w:r>
              <w:rPr>
                <w:b/>
                <w:spacing w:val="-2"/>
                <w:sz w:val="20"/>
                <w:lang w:val="fr-CA"/>
              </w:rPr>
              <w:t>Saskatchewan (en anglais)</w:t>
            </w:r>
          </w:p>
        </w:tc>
        <w:tc>
          <w:tcPr>
            <w:tcW w:w="3511" w:type="dxa"/>
          </w:tcPr>
          <w:p w14:paraId="6C61CA36" w14:textId="77777777" w:rsidR="00EC405E" w:rsidRDefault="00EC405E" w:rsidP="00742FEE">
            <w:pPr>
              <w:pStyle w:val="TableParagraph"/>
              <w:spacing w:before="1" w:line="240" w:lineRule="auto"/>
              <w:rPr>
                <w:sz w:val="20"/>
              </w:rPr>
            </w:pPr>
            <w:r>
              <w:rPr>
                <w:sz w:val="20"/>
                <w:lang w:val="fr-CA"/>
              </w:rPr>
              <w:t>OEL</w:t>
            </w:r>
            <w:r>
              <w:rPr>
                <w:spacing w:val="-4"/>
                <w:sz w:val="20"/>
                <w:lang w:val="fr-CA"/>
              </w:rPr>
              <w:t xml:space="preserve"> STEL</w:t>
            </w:r>
          </w:p>
        </w:tc>
        <w:tc>
          <w:tcPr>
            <w:tcW w:w="4927" w:type="dxa"/>
          </w:tcPr>
          <w:p w14:paraId="7E977672" w14:textId="77777777" w:rsidR="00EC405E" w:rsidRDefault="00EC405E" w:rsidP="00742FEE">
            <w:pPr>
              <w:pStyle w:val="TableParagraph"/>
              <w:spacing w:before="1"/>
              <w:ind w:left="108"/>
              <w:rPr>
                <w:sz w:val="20"/>
              </w:rPr>
            </w:pPr>
            <w:r>
              <w:rPr>
                <w:sz w:val="20"/>
                <w:lang w:val="fr-CA"/>
              </w:rPr>
              <w:t>20 mg/m³ (fraction insoluble ou peu soluble-</w:t>
            </w:r>
            <w:proofErr w:type="gramStart"/>
            <w:r>
              <w:rPr>
                <w:sz w:val="20"/>
                <w:lang w:val="fr-CA"/>
              </w:rPr>
              <w:t>inhalable</w:t>
            </w:r>
            <w:r>
              <w:rPr>
                <w:spacing w:val="-2"/>
                <w:sz w:val="20"/>
                <w:lang w:val="fr-CA"/>
              </w:rPr>
              <w:t xml:space="preserve"> )</w:t>
            </w:r>
            <w:proofErr w:type="gramEnd"/>
          </w:p>
          <w:p w14:paraId="13A7E4EF" w14:textId="77777777" w:rsidR="00EC405E" w:rsidRDefault="00EC405E" w:rsidP="00742FEE">
            <w:pPr>
              <w:pStyle w:val="TableParagraph"/>
              <w:spacing w:line="225" w:lineRule="exact"/>
              <w:ind w:left="108"/>
              <w:rPr>
                <w:sz w:val="20"/>
              </w:rPr>
            </w:pPr>
            <w:r>
              <w:rPr>
                <w:sz w:val="20"/>
                <w:lang w:val="fr-CA"/>
              </w:rPr>
              <w:t>6 mg/m³ (fraction insoluble ou peu soluble-</w:t>
            </w:r>
            <w:proofErr w:type="gramStart"/>
            <w:r>
              <w:rPr>
                <w:sz w:val="20"/>
                <w:lang w:val="fr-CA"/>
              </w:rPr>
              <w:t>respirable</w:t>
            </w:r>
            <w:r>
              <w:rPr>
                <w:spacing w:val="-2"/>
                <w:sz w:val="20"/>
                <w:lang w:val="fr-CA"/>
              </w:rPr>
              <w:t xml:space="preserve"> )</w:t>
            </w:r>
            <w:proofErr w:type="gramEnd"/>
          </w:p>
        </w:tc>
      </w:tr>
      <w:tr w:rsidR="00EC405E" w14:paraId="12C35750" w14:textId="77777777" w:rsidTr="00742FEE">
        <w:trPr>
          <w:trHeight w:val="489"/>
        </w:trPr>
        <w:tc>
          <w:tcPr>
            <w:tcW w:w="2448" w:type="dxa"/>
          </w:tcPr>
          <w:p w14:paraId="2E8A473B" w14:textId="77777777" w:rsidR="00EC405E" w:rsidRDefault="00EC405E" w:rsidP="00742FEE">
            <w:pPr>
              <w:pStyle w:val="TableParagraph"/>
              <w:rPr>
                <w:b/>
                <w:sz w:val="20"/>
              </w:rPr>
            </w:pPr>
            <w:r>
              <w:rPr>
                <w:b/>
                <w:spacing w:val="-2"/>
                <w:sz w:val="20"/>
                <w:lang w:val="fr-CA"/>
              </w:rPr>
              <w:t>Saskatchewan (en anglais)</w:t>
            </w:r>
          </w:p>
        </w:tc>
        <w:tc>
          <w:tcPr>
            <w:tcW w:w="3511" w:type="dxa"/>
          </w:tcPr>
          <w:p w14:paraId="09DB6FD7" w14:textId="77777777" w:rsidR="00EC405E" w:rsidRDefault="00EC405E" w:rsidP="00742FEE">
            <w:pPr>
              <w:pStyle w:val="TableParagraph"/>
              <w:rPr>
                <w:sz w:val="20"/>
              </w:rPr>
            </w:pPr>
            <w:r>
              <w:rPr>
                <w:sz w:val="20"/>
                <w:lang w:val="fr-CA"/>
              </w:rPr>
              <w:t>OEL</w:t>
            </w:r>
            <w:r>
              <w:rPr>
                <w:spacing w:val="-5"/>
                <w:sz w:val="20"/>
                <w:lang w:val="fr-CA"/>
              </w:rPr>
              <w:t xml:space="preserve"> TWA</w:t>
            </w:r>
          </w:p>
        </w:tc>
        <w:tc>
          <w:tcPr>
            <w:tcW w:w="4927" w:type="dxa"/>
          </w:tcPr>
          <w:p w14:paraId="425E3092" w14:textId="77777777" w:rsidR="00EC405E" w:rsidRDefault="00EC405E" w:rsidP="00742FEE">
            <w:pPr>
              <w:pStyle w:val="TableParagraph"/>
              <w:ind w:left="108"/>
              <w:rPr>
                <w:sz w:val="20"/>
              </w:rPr>
            </w:pPr>
            <w:r>
              <w:rPr>
                <w:sz w:val="20"/>
                <w:lang w:val="fr-CA"/>
              </w:rPr>
              <w:t>10 mg/m³ (fraction insoluble ou peu soluble-</w:t>
            </w:r>
            <w:proofErr w:type="gramStart"/>
            <w:r>
              <w:rPr>
                <w:sz w:val="20"/>
                <w:lang w:val="fr-CA"/>
              </w:rPr>
              <w:t>inhalable</w:t>
            </w:r>
            <w:r>
              <w:rPr>
                <w:spacing w:val="-2"/>
                <w:sz w:val="20"/>
                <w:lang w:val="fr-CA"/>
              </w:rPr>
              <w:t xml:space="preserve"> )</w:t>
            </w:r>
            <w:proofErr w:type="gramEnd"/>
          </w:p>
          <w:p w14:paraId="327A23FC" w14:textId="77777777" w:rsidR="00EC405E" w:rsidRDefault="00EC405E" w:rsidP="00742FEE">
            <w:pPr>
              <w:pStyle w:val="TableParagraph"/>
              <w:spacing w:line="225" w:lineRule="exact"/>
              <w:ind w:left="108"/>
              <w:rPr>
                <w:sz w:val="20"/>
              </w:rPr>
            </w:pPr>
            <w:r>
              <w:rPr>
                <w:sz w:val="20"/>
                <w:lang w:val="fr-CA"/>
              </w:rPr>
              <w:t>3 mg/m³ (fraction insoluble ou peu soluble-</w:t>
            </w:r>
            <w:proofErr w:type="gramStart"/>
            <w:r>
              <w:rPr>
                <w:sz w:val="20"/>
                <w:lang w:val="fr-CA"/>
              </w:rPr>
              <w:t>respirable</w:t>
            </w:r>
            <w:r>
              <w:rPr>
                <w:spacing w:val="-2"/>
                <w:sz w:val="20"/>
                <w:lang w:val="fr-CA"/>
              </w:rPr>
              <w:t xml:space="preserve"> )</w:t>
            </w:r>
            <w:proofErr w:type="gramEnd"/>
          </w:p>
        </w:tc>
      </w:tr>
    </w:tbl>
    <w:p w14:paraId="6AF94697" w14:textId="77777777" w:rsidR="00EC405E" w:rsidRDefault="00EC405E" w:rsidP="00EC405E">
      <w:pPr>
        <w:pStyle w:val="ListParagraph"/>
        <w:numPr>
          <w:ilvl w:val="1"/>
          <w:numId w:val="8"/>
        </w:numPr>
        <w:tabs>
          <w:tab w:val="left" w:pos="910"/>
          <w:tab w:val="left" w:pos="911"/>
        </w:tabs>
        <w:spacing w:before="28"/>
        <w:rPr>
          <w:b/>
        </w:rPr>
      </w:pPr>
      <w:r>
        <w:rPr>
          <w:b/>
          <w:spacing w:val="-2"/>
          <w:lang w:val="fr-CA"/>
        </w:rPr>
        <w:t xml:space="preserve"> Contrôles</w:t>
      </w:r>
      <w:r>
        <w:rPr>
          <w:lang w:val="fr-CA"/>
        </w:rPr>
        <w:t xml:space="preserve"> de l’exposition</w:t>
      </w:r>
    </w:p>
    <w:p w14:paraId="78160756" w14:textId="77777777" w:rsidR="00EC405E" w:rsidRDefault="00EC405E" w:rsidP="00EC405E">
      <w:pPr>
        <w:pStyle w:val="BodyText"/>
        <w:spacing w:before="2"/>
        <w:ind w:right="143"/>
      </w:pPr>
      <w:r>
        <w:rPr>
          <w:b/>
          <w:lang w:val="fr-CA"/>
        </w:rPr>
        <w:t xml:space="preserve">Contrôles d’ingénierie appropriés : </w:t>
      </w:r>
      <w:r>
        <w:rPr>
          <w:lang w:val="fr-CA"/>
        </w:rPr>
        <w:t xml:space="preserve">Généralement non requis. Des évaluations des risques propres au site devraient être effectuées pour déterminer </w:t>
      </w:r>
      <w:proofErr w:type="gramStart"/>
      <w:r>
        <w:rPr>
          <w:lang w:val="fr-CA"/>
        </w:rPr>
        <w:t>les  mesures</w:t>
      </w:r>
      <w:proofErr w:type="gramEnd"/>
      <w:r>
        <w:rPr>
          <w:lang w:val="fr-CA"/>
        </w:rPr>
        <w:t xml:space="preserve"> appropriées de  contrôle de l’exposition.  S’il y a lieu, utiliser des enceintes de procédé, </w:t>
      </w:r>
      <w:proofErr w:type="gramStart"/>
      <w:r>
        <w:rPr>
          <w:lang w:val="fr-CA"/>
        </w:rPr>
        <w:t>une  ventilation</w:t>
      </w:r>
      <w:proofErr w:type="gramEnd"/>
      <w:r>
        <w:rPr>
          <w:lang w:val="fr-CA"/>
        </w:rPr>
        <w:t xml:space="preserve"> par aspiration locale ou d’autres mesures  d’ingénierie pour maintenir les niveaux en suspension dans l’air en deçà des limites d’exposition recommandées. Un équipement approprié de lavage des yeux et du corps devrait être disponible </w:t>
      </w:r>
      <w:proofErr w:type="spellStart"/>
      <w:r>
        <w:rPr>
          <w:lang w:val="fr-CA"/>
        </w:rPr>
        <w:t>àproximité</w:t>
      </w:r>
      <w:proofErr w:type="spellEnd"/>
      <w:r>
        <w:rPr>
          <w:lang w:val="fr-CA"/>
        </w:rPr>
        <w:t xml:space="preserve"> de toute exposition potentielle.</w:t>
      </w:r>
    </w:p>
    <w:p w14:paraId="00247172" w14:textId="77777777" w:rsidR="00EC405E" w:rsidRDefault="00EC405E" w:rsidP="00EC405E">
      <w:pPr>
        <w:pStyle w:val="BodyText"/>
        <w:spacing w:before="24"/>
      </w:pPr>
      <w:r>
        <w:rPr>
          <w:b/>
          <w:lang w:val="fr-CA"/>
        </w:rPr>
        <w:t>Équipement de protection individuelle :</w:t>
      </w:r>
      <w:r>
        <w:rPr>
          <w:lang w:val="fr-CA"/>
        </w:rPr>
        <w:t xml:space="preserve"> Généralement </w:t>
      </w:r>
      <w:proofErr w:type="gramStart"/>
      <w:r>
        <w:rPr>
          <w:lang w:val="fr-CA"/>
        </w:rPr>
        <w:t>non  requis</w:t>
      </w:r>
      <w:proofErr w:type="gramEnd"/>
      <w:r>
        <w:rPr>
          <w:lang w:val="fr-CA"/>
        </w:rPr>
        <w:t xml:space="preserve">.    L’utilisation d’équipement de </w:t>
      </w:r>
      <w:proofErr w:type="gramStart"/>
      <w:r>
        <w:rPr>
          <w:lang w:val="fr-CA"/>
        </w:rPr>
        <w:t>protection  individuelle</w:t>
      </w:r>
      <w:proofErr w:type="gramEnd"/>
      <w:r>
        <w:rPr>
          <w:lang w:val="fr-CA"/>
        </w:rPr>
        <w:t xml:space="preserve">  peut être nécessaire si les conditions le justifient. Lunettes de sécurité. Gants. Formation de poussière: masque anti-poussière.</w:t>
      </w:r>
    </w:p>
    <w:p w14:paraId="1120D7FE" w14:textId="77777777" w:rsidR="00EC405E" w:rsidRDefault="00EC405E" w:rsidP="00EC405E">
      <w:pPr>
        <w:pStyle w:val="BodyText"/>
        <w:ind w:left="323"/>
      </w:pPr>
      <w:r>
        <w:rPr>
          <w:noProof/>
        </w:rPr>
        <mc:AlternateContent>
          <mc:Choice Requires="wpg">
            <w:drawing>
              <wp:inline distT="0" distB="0" distL="0" distR="0" wp14:anchorId="0960C357" wp14:editId="6032A4B7">
                <wp:extent cx="1963420" cy="635635"/>
                <wp:effectExtent l="0" t="2540" r="0" b="0"/>
                <wp:docPr id="4"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3420" cy="635635"/>
                          <a:chOff x="0" y="0"/>
                          <a:chExt cx="3092" cy="1001"/>
                        </a:xfrm>
                      </wpg:grpSpPr>
                      <pic:pic xmlns:pic="http://schemas.openxmlformats.org/drawingml/2006/picture">
                        <pic:nvPicPr>
                          <pic:cNvPr id="5" name="docshape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1" cy="10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docshape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46" y="0"/>
                            <a:ext cx="1001" cy="10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docshape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090" y="0"/>
                            <a:ext cx="1001" cy="10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609B200" id="docshapegroup7" o:spid="_x0000_s1026" style="width:154.6pt;height:50.05pt;mso-position-horizontal-relative:char;mso-position-vertical-relative:line" coordsize="3092,1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NRkSWAgAAVAoAAA4AAABkcnMvZTJvRG9jLnhtbOxWXW/aMBR9n7T/&#10;YPm9JIGWlQioprFWk7oN7eMHGMdJrMYfujaE/vtdO4EWqLSpD51WTYLo2s69OefcE8fTq61qyEaA&#10;k0bPaDZIKRGam0LqakZ//rg+u6TEeaYL1hgtZvReOHo1f/tm2tpcDE1tmkIAwSLa5a2d0dp7myeJ&#10;47VQzA2MFRoXSwOKeRxClRTAWqyummSYpuOkNVBYMFw4h7OLbpHOY/2yFNx/LUsnPGlmFLH5eIV4&#10;XYVrMp+yvAJma8l7GOwZKBSTGh+6L7VgnpE1yJNSSnIwzpR+wI1KTFlKLiIHZJOlR2xuwKxt5FLl&#10;bWX3MqG0Rzo9uyz/srkB+90uoUOP4a3hdw51SVpb5Y/Xw7jqbiar9rMpsJ9s7U0kvi1BhRJIiWyj&#10;vvd7fcXWE46T2WQ8Oh9iGziujUcX+OsawGvs0kkarz/2iaN0MuyysjTNQk7C8u6JEWWPaj61kuf4&#10;75XC6ESp3zsKs/waBO2LqD+qoRjcre0ZNtUyL1eykf4+GhTFCaD0Zil5EDkMUNQlEFnM6AUlminU&#10;sTDc1cyKy0Bud0+XwQKj2BSizYea6Uq8dxadjYJi+m4KwLS1YIUL00GhwypxeIBi1Uh7LZsmdC3E&#10;PV98OY7M9YRknXEXhq+V0L57E0E0SN1oV0vrKIFcqJVAjvCpiIBY7oB/Q9wIDmMPwvM6hCWC6Oex&#10;rfuFiPgBZKDj0KfPtF7wTfTdiYNQX3D+RhhFQoCAEWP0NNvcuoAWUe1uCXi1CbLtJA6YerUR4r9n&#10;wfGxBSev0oLDwOqlLJil5yjrExvgfxcebEEPG+G7Yxdm8dt8uIe9gp1w9JI2HKYT/Nj+TRvGrzMe&#10;XeIe2h+zwtno8Rjjx4fB+S8AAAD//wMAUEsDBAoAAAAAAAAAIQDfr1XN7xkAAO8ZAAAVAAAAZHJz&#10;L21lZGlhL2ltYWdlMS5qcGVn/9j/4AAQSkZJRgABAQEAYABgAAD/2wBDAAMCAgMCAgMDAwMEAwME&#10;BQgFBQQEBQoHBwYIDAoMDAsKCwsNDhIQDQ4RDgsLEBYQERMUFRUVDA8XGBYUGBIUFRT/2wBDAQME&#10;BAUEBQkFBQkUDQsNFBQUFBQUFBQUFBQUFBQUFBQUFBQUFBQUFBQUFBQUFBQUFBQUFBQUFBQUFBQU&#10;FBQUFBT/wAARCAB5AH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Ixmo5pEgjaR2WNFGWZjgADvWT4h8S2fhy3BnYyXDqTHAhG98dT&#10;zwFGeSeBXx18bv2vNl1LYaAYdVvYm+W4b57G1YHgpGcec4xwz8A8gV34HL8RmFT2dCN+/Zer/pnl&#10;ZhmWFyyl7XFSsui6vyS/pH1J4p+MGh+GbFrua5hjtRn/AEu6kEMLY/uk8v8A8ABrwHxh+3FolmZI&#10;bCe81Bx8v/EthWFAfUSSgkj/AIAK+LvEni3WPF+pyX+s6lcajeP1luJC34AdAPYVkgkHIr9JwfCW&#10;HppPFTcpdlov83+B+T4/jfFVW1g4KC7vV/5L8T6V1T9t3W7pm+zaCq/7Vxqlw+4e6qyr+QrDX9sv&#10;xp5nOmaF5f8Ad+zyA4+vmV4Va2s17MsFvBJcTP8AKEjUsW+gHNdjD8EvHtxGskfhLVmjdchvs5r2&#10;5ZRk9BWnTir93/mzwVneeYp3p1Ju38q/yR7FpP7b+s2sqtdaHvwfv2+qXClR7K7Oh/EV6r4M/bg0&#10;HUZFiv7q60x/TU4RIhPvJFggf8Ar461b4XeL9EXffeGdUt1/vNatj9Aa5qSNoZGSRWjZflKtwVrk&#10;nw9lOKX7qNvOL/4LR10+KM6wc/30r+Uopfkkz9ZvDfxc0PxFYrdrdQi1OP8AS4Zlmg59XX7v/AgK&#10;7ZGV0VlbKnkEV+PfhbxnrfgnUFv9B1O4026H8ULcN7EHII9iK+sPgX+14t1Pb6XrSw6TeucbfuWN&#10;0eOg/wCWDn/Z/dk7sgFt1fF5nwzicGnVoPnit9NV8uvy+4/Qcp4uwmPao4hezm/O8X8+nz+8+2qK&#10;yNE8QWuv25kt32yJgSQHh4yemf6Hoa16+LPvwooooAYeCOwrE8S+JIvDunGdl86diwii3BdxAySS&#10;eAoHJPYVpXV1FZwTXE7rDFEpd5HOFUAZJJ9K+Jf2vfjZcQySeHLKdodQv4g90FbDWlq2DHD7PIP3&#10;j+m5RXpZfgZ5hiI4en138l1f9dTysyzCllmFniquy2XVt7Jf1tqcH+0T+0Xd+MtSvND0O+ZtLBKX&#10;eoLw96Qc7V/uwjHyr36nmvnzPpSgbuBzSHkn1r93wWCo5fRVGirJb92+77s/nDMMwr5nXlXxErt/&#10;cl2S6I0fD/h/UfFWr2+l6TZzX9/cNsjhhXJY17Vb/s3aT4EjS7+KfjG08NrjcNJ05hdX0nt8uVX9&#10;arfCC7vPhb8KPF3xAgZbbUrpl0bSZ2X51djulkX6AYz614tqGoXWrXkl3fXEl1dSNueWZi7sfcmu&#10;KTr4yrOnSnyU4uzaScm7JtJu6SV7Xs3e53QjhsBRp1a1P2lSSuk21FK9k2lZtu17XStY+2/gj8V/&#10;2fPB2pw2eh20+lX8nyDVNXtyzOT6yEnb+gr65hnS5hSaJlkjYBldeQQe4r8Y89PSvqz9mX9ruLwT&#10;p9v4W8aSTPo0fy2mprl3tx/dcDJK+hHIr47O+G6nJ9Yw0pTl1Undtd0/0+4+84f4qpc/1XFwjTj0&#10;cVypPs1dpev3n3kyK+VKhlPUGvDf2kf2d9J+KPg2+utL0yCDxTaxma0nhjCtMRyY2xjOe2e9egal&#10;8Q7W68Iy6/4WaDxVFDtkMGn3Cs8sWfm8vnG8DkA9duK8j+KH7SFjqvwz/wCEh+H+uQyaxpd5Dc3u&#10;lXC+XcGEZWSN4mw2ORkjPTrXxeX0sXCvCph7pppX6J9pdk9tdGfd5nWwNTDzpYr3ouLdurS3ce7W&#10;+mqPzylieFmjdWjkRirBuCCOopg5+le9fHbwppnj3R4/ir4Mhzpt8+3WbCP7+n3R6kjj5W9a8FP/&#10;AOuv3HCYlYukqlrNaNPdNbp/1qtT+eMdhJYOs4N3T1TWzT2a9fweh9Ifs4ftGXfh3UbHQdevmS3V&#10;glhqcjZ8jP8Ayxm/vwt+aHkV99aBrcWvWInQeXKjbJoWYFo3HUcdfY9xX46+9fZ/7JPxyk1G0bSN&#10;RmaTUtMhHmbuXu7IcE+peHOfUpuHXFfA8S5LGKeOw8bfzL9V+v3n6ZwjxBKbWX4qV/5X/wC2t/l9&#10;3Y+1aKjjkSVFdGDIwyGHQg0V+an60eefGPxpaeEvDtxcXe1re2he8uI8/fRMbU/4FIVWvy08Ta/e&#10;eKvEGoaxqEnnXl7M1xK3uxz+XpX2L+3N40eDQU0mGTa2oXuwqrfehgUZx/20dgf92vijGDX63wlg&#10;o0sNLFNaz0Xov+Dc/EONse62Mjg09Kau/V6/grfewx+dd58LfhZN8QZb7ULy8j0jwtpKiXVNWuPu&#10;RKeir/ec9ABXBjAPX8a95sib79jbU009tj2PiSJ9RC8b42UhM+o3slfUY+tUo04qm7OclG+9ru1/&#10;XovNo+PyzD069Wbqq6hGUrbX5Ve1+i6u2tkzkvjL8T7XxnJpeiaBbtp/hHQ0MOn2zfff+9NJ/tNX&#10;mZI4Hp3oIx70AZOB0rqoUIYemqVPZd9W29W2+rb1Zw4nEVMVVdaq9X22SWiSXRJaJDaKKK6DkLmn&#10;axfaRP5thfXFjM38dvM0Z/NSKhurqa7uJJ55pLiaVtzyyMS7H1JPJqMAHNJ34o5Ve9te5fPK3LfQ&#10;7/4O/Fa5+FfiUXDRLqGiXi/Z9T02TmO4hPXg8ZHarPxw8Aad4Q1+z1Tw9P8Aa/CWvw/btKn9Fzh4&#10;j/tI/Brzjpla9X8YtJpX7PXgPTbss9xf6je6nAsi8xQfLEAPZnDNXkV6aoYqnWp6Ofuy7NJNp+sb&#10;b9tOx7dCq8RgqlCrtTXNF9U7pNekr7d0n3PKM4OD2rc8C+LbzwJ4w0nX7Btt3YXAlX0YdGU+xBYH&#10;2asLBJ96UnI+lepOCqQcJK6d013T3PHp1J0pxnB2as15NO6f3n62fC/xHa+IPDsLWjeZZeXHNaN/&#10;0wcbkH/AeU/4DRXgP7E3jH+0vCNlZyPumsLiTTif4jG4M0Y+gKyf99UV/PmOwzwWJqYd/Zf4dD+n&#10;8uxUcwwdLFW+JJ+j6r5M8K/bE1ptQ8daLbf8sU0xb3b/AHXuJHmYf+PLXg3QgV63+1BJJL8TIN/3&#10;f7HsPLb+8nkL/wDZV5IegPev27JoqOXUUv5V+Ov6n885/N1M0xDf8z/DRfggxj3HevVPgX49sfD9&#10;xrvhjxDJt8M+JrNrO4ZulvN1im/Buv5/w15UTnPvXf8AwX+Fj/FrxjJpJ1OHR7e3tJb64vJ4zIqR&#10;R4zhARk/MvccV149Unhp/WHaK1bW6tqmrXd07NeZyZa66xcPqyvPZJ2s7qzTu7WabT8iPwX8EPGX&#10;xBubyHQNHk1BbWUwyzxsFjVx23E4rrNQ/ZF+JmlW7S3ek2sMY/vX0Q/m1ev/AAtS+s7/AEC68O2t&#10;z4W0rxLetptzqujSI9ncIgfbIIpAWgmOzjqMNXpXgf4eax8RdOtdfij0TRrW4Dqj6lHLrF8drFW3&#10;ySOiBtytkAEV8fi89xOHqN+6oKy2bd9VZ2e909k7dbH3mC4bwdemk1OU3fZpK2jTV47Wa3au9rnw&#10;J4g8M6h4Xuza6nbfZ5+do3q+7HupIrMCszKoG4n7q1+kHjT4S6x4T8KaprUfiWK8ksbc3Btf7Csk&#10;SXbzj7nFeC+IvEttoPxqvvBttp8cen65qFjclY44AieZFEWGDEX/AO+XSu/B579cT9nBSaTbabtp&#10;a+jSezut7nlY7hpYOUfa1HFSaSuk3dp21Urbqz2tc8c8E/BDXfFgee7RtB09Pv3V9ay/oqoWNek2&#10;P7MvgSURxXfxat9PvHbakd1pbQhj6ZdxX1F8PvA9r8RbLWdZ1PVtbW5bV7uFPs+qTRJEkcpVQERg&#10;o4FX/FXwfk0vQ9QvbXxdqfl20L3Bg1mOLUYCFBYhhKu7HHZxXztfiKtOq4c7g/KzV/Vxk3+B9Vh+&#10;FqEKKqezVRPXVtN/JSilp5s+HfiL8AX8BeINIsbPX7TxWNQYFItIy86xA8uU5A9uaxfjl4rl8T+O&#10;HiS1h0/TtKtodOsrG3mEyW8KKMLuXgnJYtjvx/DX0L4x8Aadpnwt1/xbZyL4XW50Syu7nTNMTZvu&#10;5l3bQ7Esqc5MY614f8X/AIZ6D4V8FeAvE/h67uZIPENm7y217jzElQgORjtksP8A9qvo8vxsMROn&#10;KtJylrFO1tWlJ3tonZWVr+vQ+UzTLpYWjUVCKjF8smr3927irX1au7u9rPo7XPJqKKK+tPhT6V/Y&#10;m1p7XxPr1gJGXfFa3ar/AHRHcJvI6/wMwNFc1+yMxX4i6yF/6F++/RVI/ULRX4xxVCMcxbXVJ/p+&#10;h/QXBtSUsqiu0pL8b/qTfteaS2n/ABB0eb70b6RDal/70kDPC/6rXhfevsf9uXweRpttqka5On3z&#10;A/7MNwN4+v7xZa+OOn1r9G4erKtltJ9V7r+Tt+Vj8o4ow7w2a1l0laX3q/53AfdNev8A7KGtx6V8&#10;bNHtZyv2XVop9Lmz/EJYmCj/AL7CV4+PXtWn4Y1uXw34k0zVoPlmsrqK6T6owYfyr18ZQ+sYapR/&#10;mTS9WtPxPDwOI+q4ulX6Rkn8k1f8D6P+D/xItvBWk+IfAeqzeTd6Bq41PTWk/wCWpt5gZoh/tNGr&#10;4Hevq74J6pBZJ4i8N+crPYajNd22DkS2ly5nidfUfOw4/u18eftCfCCbxbeX3xO8EtHrfhfUVW7u&#10;haMGmtJCPn3KOQO59K4zwb+0Bd6Jp1jp+taTHrkdgnk2l0t1La3dvF/zzEsbAlfQHpXwWKyuOaUX&#10;Xwz96VuaOl1Kyvo2vO6dt2z9KwmcTyausNi42jG/JLWzjd21V9LWs0nsk+5+hXxy1GLT/hZr6u4E&#10;lzb/AGaNN2C7uQoA9+a+CfjJr0elftMteRMrLpt3ZQuyt90xRxo3/oNO1j9pYNKtxo/hm3g1BP8A&#10;U3+rXk2oyQn1jErFQfQ4rxnVNUuda1C4vr2Zri6uXMs0knV2Y5JNehkeTVcFzOts010vrbom1ZW7&#10;9TzeIc+o4/kVDVpp6XsuW/VpPVvtbTc/Tj4U+MNG8PXuveHtQ1G2sL5tUnu7aG5kWM3EEp3q8ecb&#10;hz2qz8afF1jqnhS68JaRqFvea/r4/s6K3t5Q7xRSfLLM4B4VIyzEmvz58PfHjxXoWkwaTNNZ69pk&#10;OPKstbtVu0ix/d3jI/On618fvE+qaXcafZR6X4etbldk66HYpaPKvoXX5se2a8l8L1/rCq8ysrdf&#10;xtb5tfK57C4wwv1V0eVq6a21SfS97eSfzt0Oz/aH+OsHjBb/AML6DuXRo78sZuMSxwqsUQGOq/Kz&#10;Z/2qp/tOs+jr8O/Cv8WieG7fze376X5n4/4CppPg38EYLuxs/HHjfUofD3g2CYSKbr/WX5Q52ovU&#10;jjFcV8bfHkXxN+KWveIraOSOzu5VS3jk6iJI1jX6cLmvpcJQoxxNOhhruNLmu+nO7JK/V2vfsfJ4&#10;6viJ4SpiMU7TrOPKuvIm5N23Sva199zhaKKK+oPjD6J/Ys0trrxvrV9t3LFaw2h+k1xGp/QNRXqn&#10;7DPg57bQTqske1r29afdt/5ZwoUUfQvIxB/2aK/D+I68a2ZVLfZsvu3/ABuf0Vwrhnh8ppXWsry+&#10;96fhY91+Onge38Z+F7u0n2rHewmyd26I7EGJ/TiQKCf9qvy51XTbjRNSubG7iaG5tZHhlRuqspwQ&#10;fyr9j9QsodSs57W4XfBMhR19Qa+B/wBr74OXOn6nP4rt4vMuI9kWrbV/1g+7FdgAcBgMP6Ov+1mv&#10;W4UzJYetLCVXaM9vXt81+KPF4yyp4qhHG0leVPfu49/k9fRs+XKKKK/Wj8PO7+D/AMUNT+FfjTTt&#10;UtL2aOx85VvrXcfLmhJw4Zeh46VJ8d/ByeA/iz4j0mFdtotyZ7Xb08mT50x7ANj/AIDXBLjnPXtX&#10;u3xysm8efDXwJ8QrRftDJYJpGrSL8zJPDwpf/eHOf9qvIq2w+Np1bWU04t92tY3+6SXqfQYfmxWX&#10;1aN7um1NLsndSt5axb9DweiiivXPnx3TP6VNaWU2oXkNtBH5lxM4ijRf4mY4A/WoRwfpXrn7NPgs&#10;a/8AESz1zUv9H8O+HW/tS/vJl/doI/mUZ9SQvFc+KrrC0Z1X0Tfq+i9W9Ed2Cw0sZiIUI/aaXour&#10;9EtWWf2pNTez8fWvg+CZn0vwvYW+nQxK3yeYIlLtj1JPJrxpeOa3vHviiTxp4113X5NytqF5LcKr&#10;fwqzEqPwG0VgkYyKywNF4fDU6b3SV/W2r+buaZhXWKxdSqtm3b0WiXyVkBHp0rQ8O6Jd+JdbsdIs&#10;Y2mu7yZYY0X+IscVnjgfXpX1v+yD8FZ2lh8S3sLQ396hSx3Lza2xystx/vON0cf+8x+YLXNmePhl&#10;uFlXlvsvNvZf5+R05PllTNcZDDx23b7Lq/0XmfUvwW8IW3hTwpa21rhrW3iS0t2/vqmdzj/ekLGi&#10;u+t7WGwtobe3jWKCJAkca8BQBgAUV+BynKpJzlq27v1P6YhThShGEdElZLyRZx2xXL+N/CMHinTJ&#10;Y2SFp1jZAsy7o5UYfNHJ/sn9OtdN0petZptO63NGlJWezPy7+OvwNuvhzqM2o2FvM2gPLsdJP9dY&#10;SnnyZcfmr9HHIryEAck8Y7V+vHi/wPY+MLWQTRRea6eW5kjDJNHz+7kH8S88eh5FfEfxl/ZG1HSb&#10;2a58K27Fzl/7Fkb53A5JtpDgSgDny/vj0PFfq2S8SQrQVDGytJfaez9ez89mfjHEHCc6MpYnL43h&#10;1ju13suq8t0fMee3QV6F8KPjBffDSe6tXs7fW/D9/gX+j3nMc49RwdrehrhL6wudLu5ba8t5ra5j&#10;ba8E0ZR0PoQcEVB7Ec191Vo08TTdOorxf9Jprr2aPzqhWrYOqqtJ8sl/wzTT6dGmfR0vwJ8IfGy0&#10;m1f4T6zHY6kBvufCmrtskiPcRScgj06j3HSvML74AfEbTtRazl8G6u0qnH7u1Z0b6MoINcRp+o3W&#10;k3kd1ZXU1ndRtuSaGQo6/QjBr0BP2kvibFAsK+MtSEajG3eOn1xmvI9hmGHfJQqRnH+/e68rrdeq&#10;v5ntPE5Zilz4inKE/wC5blfnZ7P0dvI9C8P/ALL1p4H0keJPi5rcPhvS0Xemj2sglvLo/wB3jIGf&#10;QZP+7XIfFD47nxPov/CK+EtJi8LeCoiMWMOPOuMfxTOOp9v515prniPVPEt817q2oXGo3LdZbqQu&#10;f16Vn5z2ralgJzqKtjZ88lqla0V6LW783d9rGVfMqcIOhgKfs4PRu95S9XpZeSsu9wUAj39KP51a&#10;07SrvWr6Gy0+1mvruY7I4beMu7k9gBkmvp74K/sjXd/ex3nieFZ7uJgx0eNt0VucAj7VIvAPKnyl&#10;y+NudorTHZlhsvhz15W7Jbv0X67GGXZVis1qezw8Lrq+i9X+m5xH7PfwDuvHuo2msarayf2Gku23&#10;tOkmpyL1Rc9Ih1eTsOBz0/RLwr4Yi8N2GzCPcyAea6LheBgKoxwoHAFN8L+ELXwvaoqBZLnyxE0u&#10;0IFQdEVRwqjsBXQDGa/Fs1zSrmlb2k9IrZdEv1b6s/f8nyehk9D2VPWT3fVv9EuiH0UUV4x9AFFF&#10;FABVLUNNttXtmtryCO4t2IJjdcjIOQfqCMg1dooA8k+IXwA0Hx5Di+soNR2rtU3mfPjH+zMvz/QN&#10;mvnPxp+w3FEZJNI1C+0xV+by7yH7VH9A0Xzn/vivuMdqB1NethM2xuB92jUaXbdfc7o8LG5Nl+Y2&#10;eJpJt9dn963+Z+ZWq/sleMdNkYR3mi3CjorXwhk/GOQKwqh/wyx8QFt/PNnp/k/89P7Shx+e7Ffp&#10;vc/601x8f/I5/if5V9BHizMErNRfyf8AmfOT4Kyxu6cl81/kfA+k/sleMdSkUS3ui26/eKx3guJF&#10;HtHEGY16p4O/YZicxyateX2p99lvGLSFv+BSZfj/AHK+1rb/AFq1crgr8UZlWhpJRXkrfjqztw3C&#10;WU0Gm4OT83p9yseV+AvgHoPge22Wdpb6ap4ZdPUrI49HmOZCPYECvS7GwttMtY7a0gjtbeMYSKFA&#10;qL34Aqyv3aRulfNzqzrTcqkm2+rPr6VGFGKp0oqKXRKyJKKKKg0CiiigD//ZUEsDBAoAAAAAAAAA&#10;IQBCHii2nxUAAJ8VAAAVAAAAZHJzL21lZGlhL2ltYWdlMi5qcGVn/9j/4AAQSkZJRgABAQEAYABg&#10;AAD/2wBDAAMCAgMCAgMDAwMEAwMEBQgFBQQEBQoHBwYIDAoMDAsKCwsNDhIQDQ4RDgsLEBYQERMU&#10;FRUVDA8XGBYUGBIUFRT/2wBDAQMEBAUEBQkFBQkUDQsNFBQUFBQUFBQUFBQUFBQUFBQUFBQUFBQU&#10;FBQUFBQUFBQUFBQUFBQUFBQUFBQUFBQUFBT/wAARCAB4AH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I8fNnNQ3d1BZW0k9zMlvBG&#10;NzyyMFVR7k8VkeJvFtp4agbzCJrnYZFg3BflHV2J4VR3Jr4u+NX7Xcz38lp4Ymjv76Nio1aSMNbW&#10;p6f6NEwwW/6avk+mBXpYDLsTmNT2dCN/PovV/wBM8jMc0wuVUva4mVr7Lq/Rf0j6o8bfGnRfB1r5&#10;95dW9jb7dy3F/J5Qfn+GPBd/wFfO/i/9ubT4Wkh0xdQ1Zhna0arZQt7H7zn6givjvW9e1HxHqE19&#10;qt9caheTHc81xIXcn8aogf8A6q/SsHwnhKSTxMnOXZaL/P8AE/J8fxtjKzawkVTXfd/jovu+Z7/r&#10;H7ZPie9k/wBG0TSY4f7moedfH8DI5A/KsVP2rfGRfP8AZ/hsr/d/seLFeM9Pal4Jr6GGTZdBWjRj&#10;89fz1Pl5cQZpOV3iJfJ2X3KyPoHRP2yPElky/a9C0uSNf+WemtNp/wCflOAfyr1fwf8AtyaXctDH&#10;qZv9KY4DfaFW7h+m9QrgepOa+PW8J60miNrJ0m8XSgQPtrQt5fPA5xiszynKM+1to4J7VwVeH8sx&#10;KdoWd7aPZ/fb8D0aPE2c4RrmndP+ZLVd72T+dz9XPB3xk0bxZYi6guLe6teM3VjJ50a5/vDAeP8A&#10;4EK7yC5iu4ElhkWWJxuV4zkMD3BFfjtoHibVfCmpQ6ho9/cabeRNuSW3kKH9Oo9jX1Z8EP2uvNvI&#10;7HxFLDpOpSsM3qrssrsk9ZYxxE5/56JjPcV8RmfC9fCp1cM+eK37r5dflr5H6HlPGGGxklRxa9nN&#10;9b3i369Pnp5n3NRWH4c8TWfiK3YxfuriLHm27sNy56EY4Knsw4NblfEH6GFFFFADG/Suf8W+KIvD&#10;Onby0ZuZA3lJK21AFGWZz2VRyTWze3sOn2c1zcyLFBCheR26KAMk18J/tefGu6mvZ/DFpIYb64RX&#10;1LYwzbwn5o7XIzzjEknu2Ogr0suwFTMsTGhT07vsur/y8zx81zGllWFliquttl3fRf5+Rw/7Q/7R&#10;Fz8Q7+40bRriSPQEf/SLrpJqMg/ib0iH8Ef4n28J56dAaToaB1561+74PCUcDRjRoxsl97fVvu2f&#10;zjjsdXzGvLEYiV5P7kuyXRISiiiuw80u6Tplxreq22n2sfm3N3KkMcf95mOBX1Vo3wA+HfiPUtY8&#10;G2RuIfE3hmO1udR1qS5LR3ILf6VGIvuqI12gEc5b/Z+byH9mDTIbz4u6beXK5ttJhn1J/T91GzDP&#10;4it74S+I5YdE+M/jKSdvtT6X9mSVm/jup+Px+Svl80nXnKUaE3HkUWrdZSmlr3Vk9H3Ps8mhh6cI&#10;zrwUudy0avaMINtrs22tV2sej/CvxrqHx3+IvjfwlDcfZfBsvh26tLHT04ggRWjSKQcEbuc5q58O&#10;db0/4geM/EPwv8OaVZN4IsdFubdHlt18y4uVwouHlxuBLnjBrzH4F6w/w9+DXxO8XxyeVeTwwaLY&#10;n+JZZCdxH0Q7v+A1V+F2qy/Df4GeNfE8QaHUtalj0OxdeqqQWlYc9hxXlV8DHmrqkrJOEILpztK8&#10;n5pPf1Pbw2Ply0JV3dtTqTfXkTdoreyk1ttqjM+IHwP0bwx4Qvde8PeM7fxTHpl5Hp+pRx2ZhWKZ&#10;gSDG5YiReGGf9mvIscjua9p1xI/Bn7Mmi2D7RfeKdTe/K9G8iHKIcfUmvFyPzFfV5fOpKE/aT5rS&#10;aTsk2lo9klunbyPi80p0qdSHsoKN4ptJtpN3a1bb2avrufQn7Of7RNz4Sv7LQNfvGGmB8WWotkvZ&#10;uT9x/wC9A38S9uor9AfDPiKLxFp/nACK4TCzw7s7DjOQe6nqD3FfjyDg5XivsL9kP43TzrH4ev5m&#10;m1DTYi0C7ubyyXl4/d4vvp3I3CviOJcljyPHYZWa+Jd/P/P7z9C4T4gk5xy7FSun8L8/5X+n3dj7&#10;ioqGCaO6hSWJlkidQ6OvIYHkEUV+Zn64eb/G3xzb+C/DVxd3G1oLWF72WJv+Wm3AjT8ZCua/LfXN&#10;Yu/EOr32p30zTXd5M00sjdWZjk19g/tzeM3j0m20eKTP9pXxYhejRW42/wDoxnB/3a+Mcc/yr9c4&#10;TwcaOEeJa1nt6LRfjc/DuNce62NjhU9Ka/F6/grfiMooor7k/OB2NxOOTXutt+yP4ll+G+keMJL6&#10;1jtL9rd2tdp8yOGZ1VXz0/iU4rvf2b/2TdA+Kfwzk1/Xbm7jubuWSO1+yyACJV43EEc89q+q/DWk&#10;NZ/BDTdMuG8yWw0mOB2Xj54UA/mlfBZvxF7GoqWEesZWlddOy+d9T9MyThf6zSdbGx92cbxs9U+7&#10;St0s0jxu8/Zu0L4NKl3oVze3F7rNnLomyZsqZplwjcDgZGDXzb8Vfhn4v/Z38N3XhzUpLO40rxSY&#10;ZXuLfLfNbEsEyQMcy596/RjxPpSatYaU8q8Wt5b3f0KkGvF/24fBs/i34V6a1nC017aatB5aquS3&#10;mZix+bLXz2VZvVliqcMRLmUmrt73TvHXpZ2Pqs6yOisHUnhY8soJ8qWis1aSt15ldHxX4HtfFPxJ&#10;0C3+Hegaes8P25tUll6KhEezdK/RVA7mut+L3grxBoPgLwLokf8AZmp6RHNNDDeaNdfaI57x2G4M&#10;QAA33RU/xN8TwfB7wkfhj4YuNt7KA/iTU4fv3EpH+oBHRF6H1/76rv8A9m7w/Frnw98JW97tNuPF&#10;h1ABuirbws7H6ZCZr67EYqdGMcdGKVPmbStrK6d5N30v0Vtvw+HwuDp15yy5ybquKTd1ZWlG0UrO&#10;9nu777efln7Ud5FaePbTwrayb7Hwxp1vpaejOqAu34k8143mtnxnr7+K/F+t63JuzqF7Nc/N1UO5&#10;YD8M4rGPQV9HgqTw+Gp0nukr+u7fzdz5PMMQsTi6lZbNu3ktkvkkkKo55rX8J+JLzwh4l03WdPka&#10;G8sZlmjZfY8j6EcGsjBIPtR2GK7ZwU04zV09LeTOGE505KcHZqzXk+jP1m+Efi218U+Gra4tCPss&#10;0Md1bfNnETjO3/gLbl/Civnz9h7xm954Zt9OlZnksLuSy/7ZSKZE/AFH/wC+qK/nvMML9TxVSh0i&#10;/wAOn4H9QZZjfruCpYl7ySb9dn+NzxP9sHWpNS8faRAW/dppUV1t/uyTs8zj/wAerwg8HFeu/tSe&#10;Z/wsy33/AHf7HsPL/wB3yF/ruryI9j61+25PBQy6il/Kn96ufz1n83PNMQ3/ADP8NF+CG0UUV654&#10;B+nf7HiKvwB8O4XbnzSf+/hr0/SbANpF3ZSHhprhX69HkZvX0avHf2JdUGo/AfTo+9rczQfkc/1r&#10;3a3gWEzMD/rX3n64A/pX4Bml442un/M/zZ/T2TtVMuw8l/JH8l/kVY4nvtIhVx5cjxqSD2PBrz79&#10;pO0mn+CXiqS2d4bm1tftcMsbFXR4iHVgRyCCvFeokjFc78QdPGr+Bdfsyu4TWMyY+qGuPDVPZ16c&#10;+iaf4ndiqXtcPUp94tfej8hZZJ7+7Z5GkuLmd8lmbLu7HqT3Jr7H0lB8P/Dt/oEEqxXXhXwbdXV1&#10;8o+S9uwOvbKgKK+dvge3h/S/GZ13xPcwx2GhwNqEdjJ9+9nT/VwqPXeVJ9lrtvCXiC+8UfDP43+K&#10;L2fdfailoJPbdcAkA+mOMelfseawddqna0YuKvbRuTUUvlFu/qj8GyaSw0ZVb3nJSdr6qMIuTb7X&#10;klb/AAs8Dooor6g+MCiiigD6Q/Yo1drLxhrtkG2tLb211+EVxGWI/wCAM1FYP7Iu/wD4WLrO3d/y&#10;L19nb/urj9dtFfjHFUIxzFtdUn+n6H7/AMGTlLKYp9JSX43/AFLH7YeiNp3j7R59v7t9KjtN396S&#10;3Z4WP/jq14OT09a+zf25PBxl0qLVYofm028O5lXhYbgZ/wDRiOT/AL1fGNfo3D1dYjLafdXX3P8A&#10;ysflvFGHeGzWrfaVn961/G4lFFFfQnyR92/8E9vEX2vwf4k0Z2+a0u0nRf8AZdcH9RX1sOODXwF/&#10;wT71hbX4l63p27DXWnb8euyQf/FV9/CvxDiSl7LM6vZ2f3pX/G5/RPClb22UUr7xuvubt+Fh1Q3M&#10;C3FtNEfuyIUP4jFTUV8yfXn47+O9Jk0Hxpr2nyrta2vZk2/RjivSfhZOsnwG+LduP9YkNjKf937Q&#10;o/nXQftY/B7xDpfxa17VrDQNQu9GvityLy1t2kjVmA3AlQcYPrWR+z1bf2j4R+LWlSLueTw802zb&#10;3iYydPXiv3KpiqeIy6GITTs6bdntaUW1+Z/OtLB1cLmlTDOLV1US0eqcZJNd+h4fRRRX0Z8iFFFF&#10;AH0f+xNpJuvGWt3oXc0VvbWv4S3EYYf98K1FesfsP+DZLPwvb6lNGytf3cl7u9I41MafgS7/APfN&#10;FfhvEdWOJzKo19my+7f8bn9GcLYaWGyqkpLWV3970/Cx7h8bvBVv4x8K3NrcbVtruE2Mr7f9XvI8&#10;t/bbIFzX5ca9ot14b1q+0u/jaG8tJmt5Ub+FlODX7GXltFeW01vOgkhmQo8Z/iBGCK+Ff2uvgrcp&#10;czeKLOFpr+0RU1AqvN1bjCx3XH8QG2OT3XPRq9fhbM1hqzwlV2jPbyl/wVp62PF4xyl4vDxxlFXl&#10;Tvfu47v7nr6NnybRRRX62fhp9D/sJ/8AJdo/+wbcfzSv0cHFfAX/AAT80I3nxL1rVdrbbLT/ACs9&#10;syMP/ia+/fevxriualmLS6JL9fyZ+/cGQccqi31lJ/LRfmh9FFFfHn3R8yfto3/izwZoOh+LvC2t&#10;3+l/ZJja3kdrKfLZX5RmQ5U8gjJH8VfOGgftheJrKSeTXdF0XxBPNbPaG8ktVgumRhhgZEHIPcYr&#10;9APiN4KtPiN4G1nw7fD9zqFu0Qb+43VHHuGCkfSvyV8QaHd+GtcvtJvY/LvLGZoZV91OK/TeGoYP&#10;MMLLD16acoPe2rT21Vno7r7j8i4sqY3LMZHFYeo1CfS90pLTZ3Wqs9u5m0UUV+kH5ILjnitnwf4Z&#10;vPGnifS9DsI/Mur+dYU/2c9SfYDk1j446delfY/7InwPmtkGvajA0eo6lBiE8hrSzbh39pJfur3A&#10;3GvHzXMI5dhpVnvtHzb2+XV+R7+S5XPNcZGgl7q1l5Lr83svM+nvhF4TtPDXhe2itFX7JFCltatj&#10;70KDG7/gR3P/AMCort4Yo7aFIo0WOJAFVFXAUDgACivwSVSU5OUtWz+lFThCKgtElZLyJwMVgeK/&#10;DMPiWwCFY/tMYbynkXKfMMFWHdWHBFb4OaCcVOxrufmb8fv2f7vwNqV5rWi2kn9jF/8AS7L70mmy&#10;HscffiP8En4Hnr4djaTnqK/YXxL4VtPEcJ3qsdwqlEm2huD1VlPDKe4NfF/xr/ZBlW8lu/DMcdhf&#10;ysSNMkk22t0T/wA+8rcK3/TJ8exYV+o5LxNGUI4fHPVaKXR/4uz89u5+PZ/wlOMpYnLo3T1ceq78&#10;vdeW/Y8N+Fvx38VfB2z1KHw1Pawfb8NI81uJCpUEDGeO/etfVP2r/ipq6ES+K7mLP/PrHHD/AOgK&#10;K821/wAPap4Y1B7HVrC4029jO14LqMo6/nWceTyelfZvA4OvJ1nSjJu2rSd+2uvQ/P1mOPw8Fh1V&#10;lFRvom1bXayt1O2ufjb4/ujmbxjrL9+btv8AGs9vid4ukZifEuqMx6/6VJ/jXMYo4rpjhcPH4aaX&#10;yX+RyPG4qW9ST+b/AMzqIfip4xgk3ReJtUjb7u5bp/8AGuevLy4v7ua6uZpLi5mYvJLI2WYnqSTU&#10;PUdaQYrWNKnTd4xSb7JIzqVqtVWqTbS7tv8AMUDPSgY47+1anhvwtq/jDUo7DRdNuNSvH6RW8Zc/&#10;U9gPc19XfBH9kRYLiHUNfW31XUom5tlbfY2hB6SSDiZxj/VpwD1NeZmOaYXLY3rS16RWrfy6Lzeh&#10;6uV5LjM1ny0I6dW9Evn19FqcJ+zn+zrdeLtQtNd1y1/0X/W2GmzZBvip+/JxlIFPU9+gr9AfDWgR&#10;eHtPWEN5tw+Gml243tjHA7KOgHYUeH/Dlp4etyIh5lw4USXDKAz46DjgKOyjgVsnNfi2Z5nWzSt7&#10;WrolsuiX6vuz9/ynKaGUUPY0dW/ifVv9F2XQfRRRXknuBRRRQAVXurWG+gkgnhSaFxh45FDKw9CD&#10;RRQB594x+Cui+K9ONpcWsF5AM7LfUI/ORM9lfIdB9DXz34x/Ya0y5kkk0s6jpJZjtW3ZLuFfchij&#10;gewzRRXfhczxmD/gVGvLdfczycZlWBzD/eaSk+9rP71qeU6v+xp4ls2b7JrelyRr/FqEc9iv4GVM&#10;H86x/wDhk7xbux/bHhfb/e/tiPGemOnWiivoFxXmUIauL9V/lY+cnwVlMpaKS9Jf5pm1pH7GXiO9&#10;dft2t6fHG3STTYZ75fzjTb+teteDf2HdKtXWXUY9Q1R1b/l+kW1h+uxCzsPYkUUVy4niLMq0be05&#10;fRJfjv8AiduH4VynDNNUuZ95Nv8ADb8D6D8KfBvRPDVgLSG1t7W0PWzsY/JiPsxHzSf8CNd5DBHa&#10;QrFEixxoMKiLgADsAKKK+bqTlKXNJ3bPp6cYwjyxSSXRFiiiikahRRRQB//ZUEsDBAoAAAAAAAAA&#10;IQDbtoH+uhkAALoZAAAVAAAAZHJzL21lZGlhL2ltYWdlMy5qcGVn/9j/4AAQSkZJRgABAQEAYABg&#10;AAD/2wBDAAMCAgMCAgMDAwMEAwMEBQgFBQQEBQoHBwYIDAoMDAsKCwsNDhIQDQ4RDgsLEBYQERMU&#10;FRUVDA8XGBYUGBIUFRT/2wBDAQMEBAUEBQkFBQkUDQsNFBQUFBQUFBQUFBQUFBQUFBQUFBQUFBQU&#10;FBQUFBQUFBQUFBQUFBQUFBQUFBQUFBQUFBT/wAARCAB3AH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IwMGori5is7eSaeVIYUGXk&#10;kYBVHqSayvEfie28OwKZf3txIrGOENjIUZLEnhVHcmvjP43ftdsLySw8Oyw6nfRN/wAfzLusrVv+&#10;mMZ4lYf89Hzj+EL81ejgcvxGYT9nQjfz6L1f9M8nMczwuV0va4mVuy6t9kv6R9TeM/jJo3hCw+1X&#10;Nzb2dq2dl1fyeUj/APXNcFn/AAFfO3i/9uXTLWVo9MGoasw+61uq2kH0ywZyPcYr5EvtR8Q/EPXm&#10;nuZb7X9WuDkj5ppG+gGePpXW2PwE1+JfM1280vwtD94/2teKkgHr5akv+lfoWH4bwGDSeNqc0u17&#10;L5Jav+tD8xxPFeZ45tZdS5Yrra7+bfur+tTttZ/bJ8TXr4tdE0uOPdu26g019+XmuQPyrG/4at8Y&#10;NJuOm+G/L/55f2PFsx6VmD4f/DjSkUan8SGupO/9j6W8y/m5WrEei/BeONRJ4j8TTMPvOunxoG98&#10;bjivXjhMqgrRwza/wSf4tHgvHZzUd54tRf8A18ivwT0Ok0f9svxLZvi60bS5I/7untNY/wDopwP0&#10;r1zwZ+3JpVxIserf2hpbNjP2hVuoV9gVCuB7nJr51Xwf8LtQbZa+PNSs5G6f2hpJCL9Sjmoz8C7j&#10;UUZ/DXifQfE38PlW915MzH0Ecu0k/SuWvleT1l70HTfe0or8VY7MNnGfUGnCoqq7XjJv7nzH6I+D&#10;vjNovizT/tlvdW91aKMvd2Mnmxx9Pvjh4/8AgQrvIJ4ryFJ4XWaF13K8bZDA9wRX5G7fF3wm19JM&#10;al4a1WJvkb5oS2OuD0cfmK+l/gb+1yZLuPT/ABG8OlXsrc3qrssrpyf+WsY/1Uh/56Lwf4g3y18n&#10;mHDFahF1sLL2kPLe3y0a9PuPtcr4toYqosPjYeyqfg3211T9fvPuWisXw94ktPEMLGJvLuEUGSBn&#10;BYA9GGOCp7MODW1XxZ+ghRRRQAwZJOe1YnibxBF4d095dqyXD5WKJm2hiBkknsoHJPYVrTTR20Uk&#10;srCONAWd24CgckmviX9rv43XESnw/p83k3upRAz9ntbJuUi9Q8v3n9BtFehl+CqZhiI0KfX8F1Z5&#10;WZZhSyvCyxNXZbd23sl/Wx57+0T+0Lc+ML+/0LQL6STS5H/07Uej37LnCp/cgXoqDr1O4sxbhU8A&#10;aR4H0611HxrcTNe3MQmtvD1iwW5dG5DTOQREp+hJ9KyfhBo9vrvxL8O2V2vmWz3avIrdCFy3OO3F&#10;Y/jHW7rxH4o1bU7yTzri5uJHLfjwPpiv2rDYSGFUcHh/dikm31bbaWvnZ3e+1rH4HisbUxnNj8X7&#10;05NqK+ykkm9Otrqy2erdzoL74uazHavYaFHb+E9Mbg2mjr5buP8AppKcySH/AHjj2ri5biW6k8yW&#10;RpJT1aRsn9ajA79BSDGeeletToU6X8OKV931fq92/U8GriKuI/iSvbbsvJLZLyQlFFFanMKDihWK&#10;NuRtrDoy0AZqWCCW7uI4II2mmlbaiRrlmJ7AUBG99NztPDvxd1zSrFdK1LyfEugfx6Vqy+dGo/6Z&#10;sfniPoVIr1Sx/ZMvviX4YHi3wUZbLTp4Wkj0nV8rOsi4ykb4xIp/hc4r0f8AZv8A2MxGtr4l8f2+&#10;5+JLXQ26DuGm/on5+lfSfxG+LHhX4N6Jbz63eJZRuRFb2sSgySdvlQdh3PSvzbMM7VPEqllUbzb1&#10;aV0/Ky0b8195+s5Xw/KrhHXzqVqaWibtKK7tvZdou68rnxH8Avj1qXw+1uHwv4kuGtoYHNvaX9wp&#10;L6dJnmKQcFoGIwy9uo2lQa+/fDWvxeILESgKlwm1ZoQ27YSM8HuCOQe4r8w/2jjO/wAZfEdzLBBC&#10;LqYXEDWykJLEwBSQZz1HJr3r9kT43zXCDQr+RptQ0yLcnd7qxH3l9S8X3l9U3DriufPsqVbDRzOh&#10;GzaTkltr1Xp1+87OG85dDFTyjEyuk2oN76Nqz9Vt93Y+36KhilSeNZEZXRwCpXkEHoaK/Oz9TOE+&#10;Lniiz8NeGbma8Ba0iie6u1DYZoo+dn/A22p6fM1fll4s8SXnjHxLqWt6hJ5l5f3D3Eje7HoPYdBX&#10;2h+3D4xNn4VuNPhk/eX13HY7e6xxqJX/AAJeP/vmvhkjBx3r9Y4Swip4eWKa96TsvRf5u/3H4lxv&#10;jnVxcMGnpBXfq/8AJW+9nSfDfxPb+DfHGkaxeRzS2dpNuljt8b2UgggZIGee9dvafCjwx44fVbvw&#10;z46toktYXvp7fX7Ga1aCLcAd0iCRDjcvTr6V5JkYXt616N8PYjbfDP4makn+sWytLJfpLcoT+kdf&#10;U4yEo/vqc3GT5Y6Wad5Japp7Xe1j4/AVIT/2etBSiuaXVNNRbdmmt1Fb3HR/Be2mXcPiL4K2/wC1&#10;qUg/nEDU8nwKijXJ+JPgTb/s6sx/QRk0zwf+z54q8daXaajpU2jvHef6qGbVIY5mOcY2Fs5rrm/Y&#10;h+KwGf7Lsf8AwYRf4151TF06c3CeMSa0atG56dLL69WKlTwLadrNOVjx3xZ4eTwrrElhHq+m60qK&#10;G+16VM0sBz2BZVOR34rHwQM44qzqNhNpOoXVlcrtuLaVoZF67WUkEfmK6/4U/B3xJ8YNeXTNCtN6&#10;Bh9ovZvlht19WP8AIDk17rqww1L2lWeiWrdl8+x89CjPE1/ZUIat6RV2/Tvp3Zzvhfwrq/jPWbfS&#10;9FsptQ1C4OEihX9T2A9zX6C/s6fso6V8KLWDWNcSHVfFRGfMxmK1z/DHnqfVvyrxb4leKtN/ZHtI&#10;/BngaKObxbc26y6lr9xGDIA3RVHIHTOO1edeC/2vviN4Z1VZr7WJdds2OJrS8A+Ze+1wMqfQ18fj&#10;1mGc4dvBtQpPu2pTX3aJ9E9+p91lzyvIMSljrzrLdpJxg+29211aTt0Psj4//tLaJ8FbBrOJk1Px&#10;PKmYNPVuIs9HlI6D26mvzq8c+Ptc+I/iG41nXr6S8vJD/F91B2VB0Arc+MOhPY+JoNYju5tS03xB&#10;bLqtpcXDEybXLAxyE/xI6sp/4Cf4q4M+uOK9TJMqw2BoqpT1m921r5pLpZ6NfeeRxDnGLzGvKjV9&#10;2Edop3T7Nvrdap7W2PT/ABwzeKPhF4O8Qv8AvLrT5ZdCupO+EAkgz77GYf8AAa4jwh4nvvBfifS9&#10;c0+Ty7ywuFnT0bB5U+oI4I9K7fwkBqX7P3j+3k/5hupabqEXzd3MkLfoa8wzknNenhoJwq0JK8VJ&#10;r5NKVvT3rHkYupJSo4iLs3FPzvFuN/W8bn6z/CnxLZ+I/DNs1kc2RjjubQdcW8g3Kv8AwA7k46bV&#10;orwT9iHxgdR8I21jK2ZNPuZNPz6xuDLGPoCslFfhePwv1PFVMP8Ayv8ADof0XluLjj8HSxNviS+/&#10;r+J5R+29qj3HijQbVm3bFu5j/tbrh1U/98Ior5qPBIr3r9slXPxN0tju8s6REobtkSyg/wD168Er&#10;9pyKKjltFLt+bbPwHiSbqZtiG+jt9yS/QARu5r7g+A37McXin9nS+s9WuJtLvPE80V6JY1BdIo8+&#10;SCD2OWb/AIFXy38EPhxcfFL4k6RoUSs1u8olunC8JCvLE/yr9XrO0h0+0ht4FWOKFAiKOigDAr5v&#10;inNJ4dU8PRlaV1JtdLPT8dfkfVcG5RDE+0xVeN42cV53Xvfg7fM/Nz4gfsq/EP4Q38Wr6dbHXbG0&#10;lE0V9pil3j2nILR/eH1GRXsS/wDBQKzj8ItFP4cuh4lWHy2/eAQeZjG71A74r7HX5QDnNefeLfgJ&#10;4C8b6xb6pq3hy0mvoXEjSxr5Zlx2k243j618z/bdDHKCzWlzuO0ouz9GrpNPyt6H1q4fxGXc7yet&#10;yKe6krpeadm01539T4b+Bv7M/iL44au+u6qZNK8PTTNLNeuuHuCTlhEp/n0r7x0vSfCPwN8ClIVt&#10;tB0GxTdJK5wSR/Ex6sx/OrHjrx14e+EXhF9T1e4h03TrZNkUKKAXIHyxxqOp9q/OH48/tCa38a9a&#10;JnLWOhQP/o2nK3C/7T+rV3U443iet73uUY/d6Lu/PZHnVJ4DhCg+X95iJd9369o36bso/tBfEix+&#10;KvxS1XxBplvJb2MwSKPzvvOEG0MR2zjpXnAQs+B8zNV7RtFvfEWqQ6dpts15ezZ8uCPq2AWOM+wr&#10;rfgdo8OrfF3wvZ3UPnQ/bVeRG6YXLHP5V+mL2WBw/LDanHa+tknb77H5PL22Y4pTqaOpLe2l21f7&#10;rrQvfFwPomg+BvClw26/0fTHlu13fNDJcTNMIT7qhTPu1ebY4Oeta3i7VJ9a8U6xfXMnnTz3crvI&#10;38RLGsgg5960wtOVOklLd3b9W238rt2MMZVVavKUfhVkr72iklfzslc9X+HUZi+BXxblZflK6TEG&#10;b1N2W4/Bf/Hq8o7V6zaM2h/sxagT8r674jiiX/aighLE/wDfbCvJu30rlwb5p159Ob8oxT/FM6cc&#10;uWnh4dVD85SkvwaPpr9iDVZLTxLr1ojfM32OaNf7p+0LGx/74kYUVmfsWEHxvrY/iaxRU/3jPGF/&#10;XbRX5PxRGKzKb7pfkftnCDk8op+Tl+ZrftvaQ1r4h0O8PzNvvLeVv7ree0qj/viRTXzFX3v+2z4M&#10;OreDL66hj3SWEseppt/un91L/wCyV8EYwPrX6FwzXVbLYLrG6f33X4NH5jxdh3QzapLpO0vws/xT&#10;Ptv/AIJ4eGrcaZ4r8QOqtctNFYxt3VAN7fmSv/fNfY2cfSvhj/gn98QbfS9d1vwndTKn9oBLq0DH&#10;70iAhgPcg/8AjtfcxOcZPWvzfiSE45nVdTra3pZJH6rwrOlLKKSpdLp+t23f77+hLRRRXzR9eflR&#10;+0J8Rtc+IPxL1wateNLb6dez2lpbLxHFGjlRgepxya8x6ium+JoP/CyvFv8A2Frv/wBHPXMgDucV&#10;/ReEpwpYenGmrJJbeh/K2NqzrYqpOrK7be++5o+H9evPDGtWWrabK0F9aSiaGVf4SK7u9+N0oW8u&#10;NG8NaN4e1a/RkutTso28xg4w3lhmKxZzztFeaHv396ByOByKqphaVWSnUjdrTrquz7q/Rio4uvQi&#10;4Up2Xy0e10+jtpdWYp5HzcGnRxyTuqIu5mO1VXuTTeo9Sa9W0ltM+EHh3TdXvNOt9a8Y6nELuygv&#10;V32+nQH7krJ/HK3VQeAOaVev7GKSV5N2S7v9EurDDYf28m5S5YxV297LbRdW9kv0IPjRdJo1j4W8&#10;GQsrLoNjuulX/n6mPmSfiPlB/wB2vLs4yKt6nqVzrOp3V/eStNdXEplkkbqzMck1Uz196rD0vY0l&#10;B6vVt923dv72ycXW+s1pVErLRLySSSXySR9R/sNaLJdazr15t+V3s7eNv9oTecw/74jaivWf2KvB&#10;raL4I026lj2yXzy6nJuXqP8AVRfjxJ/31RX4hxBiI18yqyXR2+5JP8bn9C8NYZ4bKqMXu1zf+BO6&#10;/Bo92+JXh621zQJvtUXnWyo8dxGOr27qVkA9wPmH+7X5Y/EHwZd/D7xjqegXvzPaSlY5V6SxHlHH&#10;sQVIr9fWyeO3rXyD+1f8BpNe0/7dpNvu1DTUL2ar1ntBy1v/AL0R3FP9jj+HNejw1mSwOJdGq7Qn&#10;Zej6P0ezPM4syiWY4VVqKvUp3+ae6/C6+fc+LND1y98OaxZ6np9w1rfWkolhlXqrDpX6Sfs6/tJ6&#10;X8ZtHjtLySHT/FNuuJ7InAmx/HHnqPUdq/MxlZTg/KVqzpmq3WjX8F7ZXElndwtvinhYh0I7giv0&#10;bN8oo5rStLSa2l28n3R+UZJnlfJqrcVzQe6/Vdmfsx0PNB6da+E/hJ+3lqeixRad43sH1i3QBV1O&#10;zws6j/bQ4V/qCD9a+mfDH7TXw18WQI1r4qsreR13CC8byJB+DYr8jxeS47BNqpTbXdar8NvnY/cM&#10;Dn+X5hBOlUSfZtJr5Pf5XPB/EX7A9/4k8U6zqsni2C3jvr2a6CLas5Ady2D8w5Gabb/8E6bclWuP&#10;HMpXPzLHpo+YfUyV6lY/tU2es/Haz+HemaTFe21wWH9tRX4KfLC0nEYQ5+7j71ePa5/wUG1i0v7u&#10;0tfB9kjQyvGHmvWfdtJGcBB6V9NQrcR1rU6T6J/YWjulv6PTc+Rr4fhahzVa0b+809aj95WbWjt1&#10;Wux1kH/BPLwqhxP4o1aQ5/5ZxxJx+INaVt/wT++H8LqZNX8QTbTnaZ4QG9jiLNeMXv8AwUC8fzyt&#10;9m0rQbaLsDBK7fmZAP0rDv8A9ub4pXakQ32m2Of4obFTt/773V2LAcR1fircv/by/wDbUzheZcKU&#10;/goXt/dbv97X4n0/a/sOfC+3B32Oo3Bzn95fuPw+XFeGft3+CvDng/VPCkmk6f8AZtRvIZFuJfOd&#10;90UKxRxKFZiowN3QVifDP9qn4neKfiP4d03UfEYms7u+iimijtYUyhPI+VARXC/tPeK9W8R/GXxH&#10;baley3cGm3kttaK7fLDEGJ2it8vwOZUMzgsZW5kot2u3ptbW3Wz+Ry5rmOVV8pm8Dh+Vyko/DFWa&#10;1vpfpdJ76nlHXn866T4deC7v4h+M9L0K0+X7TKPNlbpDEvLyH2VAxrmwpd8L8xNfdH7J/wAB28O6&#10;a17qkO3UtRRHvlYcwW3DJb/WQ4L/AOxxj5vl+lzjMY5ZhZVL+89I+b7+i3Z8lkOUyzbGRpW9xWcn&#10;2X+b2R9FfDnQIdF0CP7PCbeGREWCIrhkgRQsSn32jJ7/ADUV1/WivweXvvmluf0lFWSUdEh9Zuta&#10;RDrdg1tKzRt96OWPG+Jx0YZ7itKigo+CP2mP2Z57XUbrXvD1upvdpmvtMhXi4A63FuPT+/H1Q9Nw&#10;2lvlN4yjYI2leor9kNX0a11q2EV1Hu2ndHIvDxt6qeoNfLPx1/ZQsfETT6patHpeoN839pQwn7PK&#10;c/8ALzEozGf+mq5H94Dv+iZLxKqMFh8a3ZbS3suz6teZ+WcQcJvESlisvSTerjtd9WuiflsfCnTq&#10;KQjn0rrfHPws8T/Dm5EeuaZJbwv80N5HiS3mHqsi5U1yWea/TqdWnWiqlKV09mndfgfkVWjVoTdO&#10;tFxa6NNP7mewfsjf8nEeD/8Afuf/AEllry/xJ/yMOqf9fMv/AKEa9Q/ZG/5OI8H/AO/c/wDpLLXl&#10;/iT/AJGHVP8Ar5l/9CNcEf8AkYz/AMEf/SpnqT/5FVP/AK+T/wDSYGdRRRXpHhncfBL/AJK34Rx0&#10;GpQ/+hVc/aARpPjj4zRV3MdUlUKv+9Wh+z54K13XPiPoOp2emzSadYXsc11esuyCFFOSTI2F/DNf&#10;Yvhv9nfSb34k634xVGvZ768kuYr+9g2xwBjkC3iP3m/6atx6Bs8fG5lmtDLcd7Sbu+Rqy3ve6T7a&#10;dz7/ACnJcTmuXqlTXKvaX5ntbls2u+vY8S/Zv/Zqvm1Ox1zXLFW1BlE1lp90uY7Vf+fi5H/ouLq5&#10;67QrMv3Po2jwaLZJbQlmwSzyyHLu56sT6mnaRpFvolr5Nsu0MdzuxyzsepY9zV8dq/LcwzCtmVZ1&#10;qz9F0S7L/PqfsOV5Xh8qoKhQXq+rfd/oug6iiivOPYCiiigAooooA5XWvAOl6tBKmz7Ok3+siVQ8&#10;MnX70TAoevpXivjL9jfwrr0sksOkxWspJPm6bObc/UxsGQn8hRRXVh8ZiMM26E3H0Zw4nBYbGRSx&#10;FNST7r8jj/h/+zTpvwa+I+j+LZtbvray095SYr61jcuGiePgxOxHLeleVan+y9YX+qXl2PiDYJDN&#10;M8g/4ltxkFmPHT3oor1ocQZiqjq+095pLZbJt9vNnjT4ZyupTVB0rRTbsm92kn18kdF4a/YnstWR&#10;JT4kvNXhJ5fTLOOID/v9ID+leweDf2OPDXh+RZZdIgnmDAebqc5ujj1EahUB+uRRRU4nOswxF4zr&#10;O3lZflYvD8PZXhbSp0Ffzu/zue3aT4B0rTLeGN4lukix5cboFijx/ciUBB+VdPj1oorwm76s+jSU&#10;VZDqKKKQwooooA//2VBLAwQUAAYACAAAACEAnxlJKNwAAAAFAQAADwAAAGRycy9kb3ducmV2Lnht&#10;bEyPQUvDQBCF74L/YRnBm91Ni6Ixm1KKeiqCrSDepsk0Cc3Ohuw2Sf+9oxd7eTC8x3vfZMvJtWqg&#10;PjSeLSQzA4q48GXDlYXP3evdI6gQkUtsPZOFMwVY5tdXGaalH/mDhm2slJRwSNFCHWOXah2KmhyG&#10;me+IxTv43mGUs6902eMo5a7Vc2MetMOGZaHGjtY1FcftyVl4G3FcLZKXYXM8rM/fu/v3r01C1t7e&#10;TKtnUJGm+B+GX3xBh1yY9v7EZVCtBXkk/ql4C/M0B7WXkDEJ6DzTl/T5DwAAAP//AwBQSwMEFAAG&#10;AAgAAAAhAKCmJ6vOAAAALAIAABkAAABkcnMvX3JlbHMvZTJvRG9jLnhtbC5yZWxzvJHLasMwEEX3&#10;hfyDmH0sPyCEEjmbUMi2pB8wSGNZifVAUkvz9xUUSg0m2Xk5M9xzD8zh+G0n9kUxGe8ENFUNjJz0&#10;yjgt4OPytt0DSxmdwsk7EnCnBMd+83J4pwlzCaXRhMQKxSUBY87hlfMkR7KYKh/Ilcvgo8Vcxqh5&#10;QHlDTbyt6x2P/xnQz5jsrATEs+qAXe6hND9n+2Ewkk5eflpyeaGCG1u6CxCjpizAkjL4u+yqayAN&#10;fFmiXUeifSjRrCPR/Enw2Y/7HwAAAP//AwBQSwECLQAUAAYACAAAACEAihU/mAwBAAAVAgAAEwAA&#10;AAAAAAAAAAAAAAAAAAAAW0NvbnRlbnRfVHlwZXNdLnhtbFBLAQItABQABgAIAAAAIQA4/SH/1gAA&#10;AJQBAAALAAAAAAAAAAAAAAAAAD0BAABfcmVscy8ucmVsc1BLAQItABQABgAIAAAAIQBBjUZElgIA&#10;AFQKAAAOAAAAAAAAAAAAAAAAADwCAABkcnMvZTJvRG9jLnhtbFBLAQItAAoAAAAAAAAAIQDfr1XN&#10;7xkAAO8ZAAAVAAAAAAAAAAAAAAAAAP4EAABkcnMvbWVkaWEvaW1hZ2UxLmpwZWdQSwECLQAKAAAA&#10;AAAAACEAQh4otp8VAACfFQAAFQAAAAAAAAAAAAAAAAAgHwAAZHJzL21lZGlhL2ltYWdlMi5qcGVn&#10;UEsBAi0ACgAAAAAAAAAhANu2gf66GQAAuhkAABUAAAAAAAAAAAAAAAAA8jQAAGRycy9tZWRpYS9p&#10;bWFnZTMuanBlZ1BLAQItABQABgAIAAAAIQCfGUko3AAAAAUBAAAPAAAAAAAAAAAAAAAAAN9OAABk&#10;cnMvZG93bnJldi54bWxQSwECLQAUAAYACAAAACEAoKYnq84AAAAsAgAAGQAAAAAAAAAAAAAAAADo&#10;TwAAZHJzL19yZWxzL2Uyb0RvYy54bWwucmVsc1BLBQYAAAAACAAIAAMCAADt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 o:spid="_x0000_s1027" type="#_x0000_t75" style="position:absolute;width:1001;height:1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gOTwgAAANoAAAAPAAAAZHJzL2Rvd25yZXYueG1sRI9PawIx&#10;FMTvBb9DeEJvNWvFKqtRtCD24MU/B4+PzTNZdvOybOK6/faNIPQ4zMxvmOW6d7XoqA2lZwXjUQaC&#10;uPC6ZKPgct59zEGEiKyx9kwKfinAejV4W2Ku/YOP1J2iEQnCIUcFNsYmlzIUlhyGkW+Ik3fzrcOY&#10;ZGukbvGR4K6Wn1n2JR2WnBYsNvRtqahOd6dAVtt7d4lmP7vaajufuHA0+4NS78N+swARqY//4Vf7&#10;RyuYwvNKugFy9QcAAP//AwBQSwECLQAUAAYACAAAACEA2+H2y+4AAACFAQAAEwAAAAAAAAAAAAAA&#10;AAAAAAAAW0NvbnRlbnRfVHlwZXNdLnhtbFBLAQItABQABgAIAAAAIQBa9CxbvwAAABUBAAALAAAA&#10;AAAAAAAAAAAAAB8BAABfcmVscy8ucmVsc1BLAQItABQABgAIAAAAIQDVCgOTwgAAANoAAAAPAAAA&#10;AAAAAAAAAAAAAAcCAABkcnMvZG93bnJldi54bWxQSwUGAAAAAAMAAwC3AAAA9gIAAAAA&#10;">
                  <v:imagedata r:id="rId13" o:title=""/>
                </v:shape>
                <v:shape id="docshape9" o:spid="_x0000_s1028" type="#_x0000_t75" style="position:absolute;left:1046;width:1001;height:1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HHhwwAAANoAAAAPAAAAZHJzL2Rvd25yZXYueG1sRI9Li8JA&#10;EITvgv9haMGbTvQQlqxjUEFcRRZ8Hbw1mc5DMz0hM6vx3+8sCHssquorapZ2phYPal1lWcFkHIEg&#10;zqyuuFBwPq1HHyCcR9ZYWyYFL3KQzvu9GSbaPvlAj6MvRICwS1BB6X2TSOmykgy6sW2Ig5fb1qAP&#10;si2kbvEZ4KaW0yiKpcGKw0KJDa1Kyu7HH6NguVldTvvv/LqtbstdvGjMdtoZpYaDbvEJwlPn/8Pv&#10;9pdWEMPflXAD5PwXAAD//wMAUEsBAi0AFAAGAAgAAAAhANvh9svuAAAAhQEAABMAAAAAAAAAAAAA&#10;AAAAAAAAAFtDb250ZW50X1R5cGVzXS54bWxQSwECLQAUAAYACAAAACEAWvQsW78AAAAVAQAACwAA&#10;AAAAAAAAAAAAAAAfAQAAX3JlbHMvLnJlbHNQSwECLQAUAAYACAAAACEA5mxx4cMAAADaAAAADwAA&#10;AAAAAAAAAAAAAAAHAgAAZHJzL2Rvd25yZXYueG1sUEsFBgAAAAADAAMAtwAAAPcCAAAAAA==&#10;">
                  <v:imagedata r:id="rId14" o:title=""/>
                </v:shape>
                <v:shape id="docshape10" o:spid="_x0000_s1029" type="#_x0000_t75" style="position:absolute;left:2090;width:1001;height:1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BixAAAANoAAAAPAAAAZHJzL2Rvd25yZXYueG1sRI/NasMw&#10;EITvhb6D2EBvjZSGNokT2ZRAIND2kJ+Lb4u1sZ1YKyOpifP2VaHQ4zAz3zCrYrCduJIPrWMNk7EC&#10;QVw503Kt4XjYPM9BhIhssHNMGu4UoMgfH1aYGXfjHV33sRYJwiFDDU2MfSZlqBqyGMauJ07eyXmL&#10;MUlfS+PxluC2ky9KvUmLLaeFBntaN1Rd9t9Ww+eXCeqotvzxeqby3i1Kv56WWj+NhvcliEhD/A//&#10;tbdGwwx+r6QbIPMfAAAA//8DAFBLAQItABQABgAIAAAAIQDb4fbL7gAAAIUBAAATAAAAAAAAAAAA&#10;AAAAAAAAAABbQ29udGVudF9UeXBlc10ueG1sUEsBAi0AFAAGAAgAAAAhAFr0LFu/AAAAFQEAAAsA&#10;AAAAAAAAAAAAAAAAHwEAAF9yZWxzLy5yZWxzUEsBAi0AFAAGAAgAAAAhADH9AGLEAAAA2gAAAA8A&#10;AAAAAAAAAAAAAAAABwIAAGRycy9kb3ducmV2LnhtbFBLBQYAAAAAAwADALcAAAD4AgAAAAA=&#10;">
                  <v:imagedata r:id="rId15" o:title=""/>
                </v:shape>
                <w10:anchorlock/>
              </v:group>
            </w:pict>
          </mc:Fallback>
        </mc:AlternateContent>
      </w:r>
    </w:p>
    <w:p w14:paraId="340AD9E2" w14:textId="77777777" w:rsidR="00EC405E" w:rsidRDefault="00EC405E" w:rsidP="00EC405E">
      <w:pPr>
        <w:ind w:left="220"/>
        <w:rPr>
          <w:sz w:val="20"/>
        </w:rPr>
      </w:pPr>
      <w:r>
        <w:rPr>
          <w:b/>
          <w:sz w:val="20"/>
          <w:lang w:val="fr-CA"/>
        </w:rPr>
        <w:t>Matériaux pour les vêtements de protection:</w:t>
      </w:r>
      <w:r>
        <w:rPr>
          <w:sz w:val="20"/>
          <w:lang w:val="fr-CA"/>
        </w:rPr>
        <w:t xml:space="preserve"> Portez des</w:t>
      </w:r>
      <w:r>
        <w:rPr>
          <w:lang w:val="fr-CA"/>
        </w:rPr>
        <w:t xml:space="preserve"> </w:t>
      </w:r>
      <w:proofErr w:type="gramStart"/>
      <w:r>
        <w:rPr>
          <w:lang w:val="fr-CA"/>
        </w:rPr>
        <w:t xml:space="preserve">vêtements </w:t>
      </w:r>
      <w:r>
        <w:rPr>
          <w:sz w:val="20"/>
          <w:lang w:val="fr-CA"/>
        </w:rPr>
        <w:t xml:space="preserve"> de</w:t>
      </w:r>
      <w:proofErr w:type="gramEnd"/>
      <w:r>
        <w:rPr>
          <w:sz w:val="20"/>
          <w:lang w:val="fr-CA"/>
        </w:rPr>
        <w:t xml:space="preserve"> protection</w:t>
      </w:r>
      <w:r>
        <w:rPr>
          <w:spacing w:val="-2"/>
          <w:sz w:val="20"/>
          <w:lang w:val="fr-CA"/>
        </w:rPr>
        <w:t xml:space="preserve"> appropriés.</w:t>
      </w:r>
      <w:r>
        <w:rPr>
          <w:sz w:val="20"/>
          <w:lang w:val="fr-CA"/>
        </w:rPr>
        <w:t xml:space="preserve"> </w:t>
      </w:r>
    </w:p>
    <w:p w14:paraId="1F557433" w14:textId="77777777" w:rsidR="00EC405E" w:rsidRDefault="00EC405E" w:rsidP="00EC405E">
      <w:pPr>
        <w:spacing w:before="13"/>
        <w:ind w:left="220"/>
        <w:rPr>
          <w:sz w:val="20"/>
        </w:rPr>
      </w:pPr>
      <w:r>
        <w:rPr>
          <w:b/>
          <w:sz w:val="20"/>
          <w:lang w:val="fr-CA"/>
        </w:rPr>
        <w:t xml:space="preserve"> Protection des mains:</w:t>
      </w:r>
      <w:r>
        <w:rPr>
          <w:lang w:val="fr-CA"/>
        </w:rPr>
        <w:t xml:space="preserve"> </w:t>
      </w:r>
      <w:proofErr w:type="gramStart"/>
      <w:r>
        <w:rPr>
          <w:lang w:val="fr-CA"/>
        </w:rPr>
        <w:t xml:space="preserve">Gants </w:t>
      </w:r>
      <w:r>
        <w:rPr>
          <w:sz w:val="20"/>
          <w:lang w:val="fr-CA"/>
        </w:rPr>
        <w:t xml:space="preserve"> de</w:t>
      </w:r>
      <w:proofErr w:type="gramEnd"/>
      <w:r>
        <w:rPr>
          <w:sz w:val="20"/>
          <w:lang w:val="fr-CA"/>
        </w:rPr>
        <w:t xml:space="preserve"> protection</w:t>
      </w:r>
      <w:r>
        <w:rPr>
          <w:spacing w:val="-2"/>
          <w:sz w:val="20"/>
          <w:lang w:val="fr-CA"/>
        </w:rPr>
        <w:t>.</w:t>
      </w:r>
    </w:p>
    <w:p w14:paraId="2C577DF4" w14:textId="77777777" w:rsidR="00EC405E" w:rsidRDefault="00EC405E" w:rsidP="00EC405E">
      <w:pPr>
        <w:spacing w:before="25"/>
        <w:ind w:left="220"/>
        <w:rPr>
          <w:sz w:val="20"/>
        </w:rPr>
      </w:pPr>
      <w:r>
        <w:rPr>
          <w:b/>
          <w:sz w:val="20"/>
          <w:lang w:val="fr-CA"/>
        </w:rPr>
        <w:t>Protection des yeux et du visage :</w:t>
      </w:r>
      <w:r>
        <w:rPr>
          <w:sz w:val="20"/>
          <w:lang w:val="fr-CA"/>
        </w:rPr>
        <w:t xml:space="preserve"> Lunettes de </w:t>
      </w:r>
      <w:proofErr w:type="gramStart"/>
      <w:r>
        <w:rPr>
          <w:sz w:val="20"/>
          <w:lang w:val="fr-CA"/>
        </w:rPr>
        <w:t>sécurité</w:t>
      </w:r>
      <w:r>
        <w:rPr>
          <w:spacing w:val="-2"/>
          <w:sz w:val="20"/>
          <w:lang w:val="fr-CA"/>
        </w:rPr>
        <w:t xml:space="preserve"> .</w:t>
      </w:r>
      <w:proofErr w:type="gramEnd"/>
    </w:p>
    <w:p w14:paraId="3387C0AC" w14:textId="77777777" w:rsidR="00EC405E" w:rsidRDefault="00EC405E" w:rsidP="00EC405E">
      <w:pPr>
        <w:rPr>
          <w:sz w:val="20"/>
        </w:rPr>
        <w:sectPr w:rsidR="00EC405E" w:rsidSect="00EC405E">
          <w:footerReference w:type="default" r:id="rId16"/>
          <w:type w:val="continuous"/>
          <w:pgSz w:w="12240" w:h="15840"/>
          <w:pgMar w:top="1500" w:right="480" w:bottom="900" w:left="500" w:header="769" w:footer="719" w:gutter="0"/>
          <w:cols w:space="720"/>
        </w:sectPr>
      </w:pPr>
    </w:p>
    <w:p w14:paraId="79F767D0" w14:textId="77777777" w:rsidR="00EC405E" w:rsidRDefault="00EC405E" w:rsidP="00EC405E">
      <w:pPr>
        <w:pStyle w:val="BodyText"/>
        <w:spacing w:before="3"/>
        <w:ind w:left="0"/>
        <w:rPr>
          <w:sz w:val="8"/>
        </w:rPr>
      </w:pPr>
    </w:p>
    <w:tbl>
      <w:tblPr>
        <w:tblW w:w="0" w:type="auto"/>
        <w:tblInd w:w="177" w:type="dxa"/>
        <w:tblLayout w:type="fixed"/>
        <w:tblCellMar>
          <w:left w:w="0" w:type="dxa"/>
          <w:right w:w="0" w:type="dxa"/>
        </w:tblCellMar>
        <w:tblLook w:val="01E0" w:firstRow="1" w:lastRow="1" w:firstColumn="1" w:lastColumn="1" w:noHBand="0" w:noVBand="0"/>
      </w:tblPr>
      <w:tblGrid>
        <w:gridCol w:w="10952"/>
      </w:tblGrid>
      <w:tr w:rsidR="00EC405E" w14:paraId="4B9AD242" w14:textId="77777777" w:rsidTr="00742FEE">
        <w:trPr>
          <w:trHeight w:val="234"/>
        </w:trPr>
        <w:tc>
          <w:tcPr>
            <w:tcW w:w="10952" w:type="dxa"/>
          </w:tcPr>
          <w:p w14:paraId="235694E5" w14:textId="77777777" w:rsidR="00EC405E" w:rsidRDefault="00EC405E" w:rsidP="00742FEE">
            <w:pPr>
              <w:pStyle w:val="TableParagraph"/>
              <w:spacing w:line="203" w:lineRule="exact"/>
              <w:ind w:left="50"/>
              <w:rPr>
                <w:sz w:val="20"/>
              </w:rPr>
            </w:pPr>
            <w:r>
              <w:rPr>
                <w:b/>
                <w:sz w:val="20"/>
                <w:lang w:val="fr-CA"/>
              </w:rPr>
              <w:t xml:space="preserve">Protection de la </w:t>
            </w:r>
            <w:proofErr w:type="gramStart"/>
            <w:r>
              <w:rPr>
                <w:b/>
                <w:sz w:val="20"/>
                <w:lang w:val="fr-CA"/>
              </w:rPr>
              <w:t>peau  et</w:t>
            </w:r>
            <w:proofErr w:type="gramEnd"/>
            <w:r>
              <w:rPr>
                <w:b/>
                <w:sz w:val="20"/>
                <w:lang w:val="fr-CA"/>
              </w:rPr>
              <w:t xml:space="preserve"> du corps:</w:t>
            </w:r>
            <w:r>
              <w:rPr>
                <w:sz w:val="20"/>
                <w:lang w:val="fr-CA"/>
              </w:rPr>
              <w:t xml:space="preserve"> Portez des</w:t>
            </w:r>
            <w:r>
              <w:rPr>
                <w:lang w:val="fr-CA"/>
              </w:rPr>
              <w:t xml:space="preserve"> vêtements </w:t>
            </w:r>
            <w:r>
              <w:rPr>
                <w:sz w:val="20"/>
                <w:lang w:val="fr-CA"/>
              </w:rPr>
              <w:t xml:space="preserve"> de protection</w:t>
            </w:r>
            <w:r>
              <w:rPr>
                <w:spacing w:val="-2"/>
                <w:sz w:val="20"/>
                <w:lang w:val="fr-CA"/>
              </w:rPr>
              <w:t xml:space="preserve"> appropriés.</w:t>
            </w:r>
            <w:r>
              <w:rPr>
                <w:sz w:val="20"/>
                <w:lang w:val="fr-CA"/>
              </w:rPr>
              <w:t xml:space="preserve"> </w:t>
            </w:r>
          </w:p>
        </w:tc>
      </w:tr>
      <w:tr w:rsidR="00EC405E" w14:paraId="2A4C4C24" w14:textId="77777777" w:rsidTr="00742FEE">
        <w:trPr>
          <w:trHeight w:val="513"/>
        </w:trPr>
        <w:tc>
          <w:tcPr>
            <w:tcW w:w="10952" w:type="dxa"/>
          </w:tcPr>
          <w:p w14:paraId="0D81093E" w14:textId="77777777" w:rsidR="00EC405E" w:rsidRDefault="00EC405E" w:rsidP="00742FEE">
            <w:pPr>
              <w:pStyle w:val="TableParagraph"/>
              <w:spacing w:line="240" w:lineRule="auto"/>
              <w:ind w:left="50"/>
              <w:rPr>
                <w:sz w:val="20"/>
              </w:rPr>
            </w:pPr>
            <w:r>
              <w:rPr>
                <w:b/>
                <w:sz w:val="20"/>
                <w:lang w:val="fr-CA"/>
              </w:rPr>
              <w:t xml:space="preserve"> Protection respiratoire :</w:t>
            </w:r>
            <w:r>
              <w:rPr>
                <w:sz w:val="20"/>
                <w:lang w:val="fr-CA"/>
              </w:rPr>
              <w:t xml:space="preserve"> Si</w:t>
            </w:r>
            <w:r>
              <w:rPr>
                <w:lang w:val="fr-CA"/>
              </w:rPr>
              <w:t xml:space="preserve"> </w:t>
            </w:r>
            <w:proofErr w:type="gramStart"/>
            <w:r>
              <w:rPr>
                <w:lang w:val="fr-CA"/>
              </w:rPr>
              <w:t xml:space="preserve">les </w:t>
            </w:r>
            <w:r>
              <w:rPr>
                <w:sz w:val="20"/>
                <w:lang w:val="fr-CA"/>
              </w:rPr>
              <w:t xml:space="preserve"> limites</w:t>
            </w:r>
            <w:proofErr w:type="gramEnd"/>
            <w:r>
              <w:rPr>
                <w:sz w:val="20"/>
                <w:lang w:val="fr-CA"/>
              </w:rPr>
              <w:t xml:space="preserve"> d’exposition sont dépassées ou si une irritation est ressentie, une protection respiratoire approuvée par le NIOSH devrait être </w:t>
            </w:r>
            <w:r>
              <w:rPr>
                <w:spacing w:val="-2"/>
                <w:sz w:val="20"/>
                <w:lang w:val="fr-CA"/>
              </w:rPr>
              <w:t>portée.</w:t>
            </w:r>
            <w:r>
              <w:rPr>
                <w:sz w:val="20"/>
                <w:lang w:val="fr-CA"/>
              </w:rPr>
              <w:t xml:space="preserve"> </w:t>
            </w:r>
          </w:p>
        </w:tc>
      </w:tr>
      <w:tr w:rsidR="00EC405E" w14:paraId="63BA9E88" w14:textId="77777777" w:rsidTr="00742FEE">
        <w:trPr>
          <w:trHeight w:val="234"/>
        </w:trPr>
        <w:tc>
          <w:tcPr>
            <w:tcW w:w="10952" w:type="dxa"/>
          </w:tcPr>
          <w:p w14:paraId="4C11D8E5" w14:textId="77777777" w:rsidR="00EC405E" w:rsidRDefault="00EC405E" w:rsidP="00742FEE">
            <w:pPr>
              <w:pStyle w:val="TableParagraph"/>
              <w:spacing w:line="214" w:lineRule="exact"/>
              <w:ind w:left="50"/>
              <w:rPr>
                <w:sz w:val="20"/>
              </w:rPr>
            </w:pPr>
            <w:r>
              <w:rPr>
                <w:b/>
                <w:sz w:val="20"/>
                <w:lang w:val="fr-CA"/>
              </w:rPr>
              <w:t>Autres renseignements :</w:t>
            </w:r>
            <w:r>
              <w:rPr>
                <w:sz w:val="20"/>
                <w:lang w:val="fr-CA"/>
              </w:rPr>
              <w:t xml:space="preserve"> Lorsque vous utilisez, ne mangez pas,</w:t>
            </w:r>
            <w:r>
              <w:rPr>
                <w:lang w:val="fr-CA"/>
              </w:rPr>
              <w:t xml:space="preserve"> </w:t>
            </w:r>
            <w:proofErr w:type="gramStart"/>
            <w:r>
              <w:rPr>
                <w:lang w:val="fr-CA"/>
              </w:rPr>
              <w:t xml:space="preserve">ne </w:t>
            </w:r>
            <w:r>
              <w:rPr>
                <w:sz w:val="20"/>
                <w:lang w:val="fr-CA"/>
              </w:rPr>
              <w:t xml:space="preserve"> buvez</w:t>
            </w:r>
            <w:proofErr w:type="gramEnd"/>
            <w:r>
              <w:rPr>
                <w:lang w:val="fr-CA"/>
              </w:rPr>
              <w:t xml:space="preserve"> pas </w:t>
            </w:r>
            <w:r>
              <w:rPr>
                <w:sz w:val="20"/>
                <w:lang w:val="fr-CA"/>
              </w:rPr>
              <w:t xml:space="preserve"> et ne</w:t>
            </w:r>
            <w:r>
              <w:rPr>
                <w:spacing w:val="-2"/>
                <w:sz w:val="20"/>
                <w:lang w:val="fr-CA"/>
              </w:rPr>
              <w:t xml:space="preserve"> fumez pas.</w:t>
            </w:r>
          </w:p>
        </w:tc>
      </w:tr>
    </w:tbl>
    <w:p w14:paraId="5EADB241" w14:textId="77777777" w:rsidR="00EC405E" w:rsidRDefault="00EC405E" w:rsidP="00EC405E"/>
    <w:p w14:paraId="5D744DB9" w14:textId="77777777" w:rsidR="00EC405E" w:rsidRDefault="00EC405E" w:rsidP="00EC405E">
      <w:pPr>
        <w:pStyle w:val="Heading2"/>
        <w:tabs>
          <w:tab w:val="left" w:pos="11139"/>
        </w:tabs>
        <w:spacing w:before="29"/>
      </w:pPr>
      <w:r>
        <w:rPr>
          <w:color w:val="FFFFFF"/>
          <w:shd w:val="clear" w:color="auto" w:fill="000000"/>
          <w:lang w:val="fr-CA"/>
        </w:rPr>
        <w:t>SECTION 9 :</w:t>
      </w:r>
      <w:r>
        <w:rPr>
          <w:lang w:val="fr-CA"/>
        </w:rPr>
        <w:t xml:space="preserve"> </w:t>
      </w:r>
      <w:proofErr w:type="gramStart"/>
      <w:r>
        <w:rPr>
          <w:lang w:val="fr-CA"/>
        </w:rPr>
        <w:t xml:space="preserve">PROPRIÉTÉS </w:t>
      </w:r>
      <w:r>
        <w:rPr>
          <w:color w:val="FFFFFF"/>
          <w:shd w:val="clear" w:color="auto" w:fill="000000"/>
          <w:lang w:val="fr-CA"/>
        </w:rPr>
        <w:t xml:space="preserve"> PHYSIQUES</w:t>
      </w:r>
      <w:proofErr w:type="gramEnd"/>
      <w:r>
        <w:rPr>
          <w:color w:val="FFFFFF"/>
          <w:shd w:val="clear" w:color="auto" w:fill="000000"/>
          <w:lang w:val="fr-CA"/>
        </w:rPr>
        <w:t xml:space="preserve"> ET CHIMIQUES</w:t>
      </w:r>
      <w:r>
        <w:rPr>
          <w:color w:val="FFFFFF"/>
          <w:spacing w:val="-2"/>
          <w:shd w:val="clear" w:color="auto" w:fill="000000"/>
          <w:lang w:val="fr-CA"/>
        </w:rPr>
        <w:t xml:space="preserve"> </w:t>
      </w:r>
      <w:r>
        <w:rPr>
          <w:color w:val="FFFFFF"/>
          <w:shd w:val="clear" w:color="auto" w:fill="000000"/>
          <w:lang w:val="fr-CA"/>
        </w:rPr>
        <w:tab/>
      </w:r>
    </w:p>
    <w:p w14:paraId="51D6A4C6" w14:textId="77777777" w:rsidR="00EC405E" w:rsidRDefault="00EC405E" w:rsidP="00EC405E">
      <w:pPr>
        <w:pStyle w:val="ListParagraph"/>
        <w:numPr>
          <w:ilvl w:val="1"/>
          <w:numId w:val="7"/>
        </w:numPr>
        <w:tabs>
          <w:tab w:val="left" w:pos="908"/>
          <w:tab w:val="left" w:pos="909"/>
        </w:tabs>
        <w:spacing w:after="44" w:line="267" w:lineRule="exact"/>
        <w:rPr>
          <w:b/>
        </w:rPr>
      </w:pPr>
      <w:r>
        <w:rPr>
          <w:b/>
          <w:lang w:val="fr-CA"/>
        </w:rPr>
        <w:t>Information sur</w:t>
      </w:r>
      <w:r>
        <w:rPr>
          <w:lang w:val="fr-CA"/>
        </w:rPr>
        <w:t xml:space="preserve"> les </w:t>
      </w:r>
      <w:proofErr w:type="gramStart"/>
      <w:r>
        <w:rPr>
          <w:lang w:val="fr-CA"/>
        </w:rPr>
        <w:t xml:space="preserve">propriétés </w:t>
      </w:r>
      <w:r>
        <w:rPr>
          <w:b/>
          <w:lang w:val="fr-CA"/>
        </w:rPr>
        <w:t xml:space="preserve"> physiques</w:t>
      </w:r>
      <w:proofErr w:type="gramEnd"/>
      <w:r>
        <w:rPr>
          <w:b/>
          <w:lang w:val="fr-CA"/>
        </w:rPr>
        <w:t xml:space="preserve"> et chimiques</w:t>
      </w:r>
      <w:r>
        <w:rPr>
          <w:b/>
          <w:spacing w:val="-2"/>
          <w:lang w:val="fr-CA"/>
        </w:rPr>
        <w:t xml:space="preserve"> </w:t>
      </w:r>
      <w:r>
        <w:rPr>
          <w:b/>
          <w:lang w:val="fr-CA"/>
        </w:rPr>
        <w:t xml:space="preserve"> de base</w:t>
      </w:r>
    </w:p>
    <w:tbl>
      <w:tblPr>
        <w:tblW w:w="0" w:type="auto"/>
        <w:tblInd w:w="175" w:type="dxa"/>
        <w:tblLayout w:type="fixed"/>
        <w:tblCellMar>
          <w:left w:w="0" w:type="dxa"/>
          <w:right w:w="0" w:type="dxa"/>
        </w:tblCellMar>
        <w:tblLook w:val="01E0" w:firstRow="1" w:lastRow="1" w:firstColumn="1" w:lastColumn="1" w:noHBand="0" w:noVBand="0"/>
      </w:tblPr>
      <w:tblGrid>
        <w:gridCol w:w="3881"/>
        <w:gridCol w:w="768"/>
        <w:gridCol w:w="1223"/>
      </w:tblGrid>
      <w:tr w:rsidR="00EC405E" w14:paraId="75AB1843" w14:textId="77777777" w:rsidTr="00742FEE">
        <w:trPr>
          <w:trHeight w:val="234"/>
        </w:trPr>
        <w:tc>
          <w:tcPr>
            <w:tcW w:w="3881" w:type="dxa"/>
          </w:tcPr>
          <w:p w14:paraId="327C0F5B" w14:textId="77777777" w:rsidR="00EC405E" w:rsidRDefault="00EC405E" w:rsidP="00742FEE">
            <w:pPr>
              <w:pStyle w:val="TableParagraph"/>
              <w:spacing w:line="203" w:lineRule="exact"/>
              <w:ind w:left="50"/>
              <w:rPr>
                <w:b/>
                <w:sz w:val="20"/>
              </w:rPr>
            </w:pPr>
            <w:r>
              <w:rPr>
                <w:b/>
                <w:spacing w:val="-2"/>
                <w:sz w:val="20"/>
                <w:lang w:val="fr-CA"/>
              </w:rPr>
              <w:t xml:space="preserve"> État</w:t>
            </w:r>
            <w:r>
              <w:rPr>
                <w:lang w:val="fr-CA"/>
              </w:rPr>
              <w:t xml:space="preserve"> physique</w:t>
            </w:r>
          </w:p>
        </w:tc>
        <w:tc>
          <w:tcPr>
            <w:tcW w:w="768" w:type="dxa"/>
          </w:tcPr>
          <w:p w14:paraId="5C65DE37" w14:textId="77777777" w:rsidR="00EC405E" w:rsidRDefault="00EC405E" w:rsidP="00742FEE">
            <w:pPr>
              <w:pStyle w:val="TableParagraph"/>
              <w:spacing w:line="203" w:lineRule="exact"/>
              <w:ind w:left="0" w:right="104"/>
              <w:jc w:val="right"/>
              <w:rPr>
                <w:b/>
                <w:sz w:val="20"/>
              </w:rPr>
            </w:pPr>
            <w:r>
              <w:rPr>
                <w:b/>
                <w:w w:val="99"/>
                <w:sz w:val="20"/>
                <w:lang w:val="fr-CA"/>
              </w:rPr>
              <w:t>:</w:t>
            </w:r>
          </w:p>
        </w:tc>
        <w:tc>
          <w:tcPr>
            <w:tcW w:w="1223" w:type="dxa"/>
          </w:tcPr>
          <w:p w14:paraId="4B0ABABF" w14:textId="77777777" w:rsidR="00EC405E" w:rsidRDefault="00EC405E" w:rsidP="00742FEE">
            <w:pPr>
              <w:pStyle w:val="TableParagraph"/>
              <w:spacing w:line="203" w:lineRule="exact"/>
              <w:rPr>
                <w:sz w:val="20"/>
              </w:rPr>
            </w:pPr>
            <w:r>
              <w:rPr>
                <w:spacing w:val="-2"/>
                <w:sz w:val="20"/>
                <w:lang w:val="fr-CA"/>
              </w:rPr>
              <w:t>Solide</w:t>
            </w:r>
          </w:p>
        </w:tc>
      </w:tr>
      <w:tr w:rsidR="00EC405E" w14:paraId="780F3167" w14:textId="77777777" w:rsidTr="00742FEE">
        <w:trPr>
          <w:trHeight w:val="268"/>
        </w:trPr>
        <w:tc>
          <w:tcPr>
            <w:tcW w:w="3881" w:type="dxa"/>
          </w:tcPr>
          <w:p w14:paraId="3FCEAB3D" w14:textId="77777777" w:rsidR="00EC405E" w:rsidRDefault="00EC405E" w:rsidP="00742FEE">
            <w:pPr>
              <w:pStyle w:val="TableParagraph"/>
              <w:spacing w:line="238" w:lineRule="exact"/>
              <w:ind w:left="50"/>
              <w:rPr>
                <w:b/>
                <w:sz w:val="20"/>
              </w:rPr>
            </w:pPr>
            <w:r>
              <w:rPr>
                <w:b/>
                <w:spacing w:val="-2"/>
                <w:sz w:val="20"/>
                <w:lang w:val="fr-CA"/>
              </w:rPr>
              <w:t>Apparence</w:t>
            </w:r>
          </w:p>
        </w:tc>
        <w:tc>
          <w:tcPr>
            <w:tcW w:w="768" w:type="dxa"/>
          </w:tcPr>
          <w:p w14:paraId="768C2863" w14:textId="77777777" w:rsidR="00EC405E" w:rsidRDefault="00EC405E" w:rsidP="00742FEE">
            <w:pPr>
              <w:pStyle w:val="TableParagraph"/>
              <w:spacing w:line="238" w:lineRule="exact"/>
              <w:ind w:left="0" w:right="104"/>
              <w:jc w:val="right"/>
              <w:rPr>
                <w:b/>
                <w:sz w:val="20"/>
              </w:rPr>
            </w:pPr>
            <w:r>
              <w:rPr>
                <w:b/>
                <w:w w:val="99"/>
                <w:sz w:val="20"/>
                <w:lang w:val="fr-CA"/>
              </w:rPr>
              <w:t>:</w:t>
            </w:r>
          </w:p>
        </w:tc>
        <w:tc>
          <w:tcPr>
            <w:tcW w:w="1223" w:type="dxa"/>
          </w:tcPr>
          <w:p w14:paraId="79F64703" w14:textId="77777777" w:rsidR="00EC405E" w:rsidRDefault="00EC405E" w:rsidP="00742FEE">
            <w:pPr>
              <w:pStyle w:val="TableParagraph"/>
              <w:spacing w:line="238" w:lineRule="exact"/>
              <w:rPr>
                <w:sz w:val="20"/>
              </w:rPr>
            </w:pPr>
            <w:r>
              <w:rPr>
                <w:sz w:val="20"/>
                <w:lang w:val="fr-CA"/>
              </w:rPr>
              <w:t>Non</w:t>
            </w:r>
            <w:r>
              <w:rPr>
                <w:spacing w:val="-2"/>
                <w:sz w:val="20"/>
                <w:lang w:val="fr-CA"/>
              </w:rPr>
              <w:t xml:space="preserve"> disponible</w:t>
            </w:r>
          </w:p>
        </w:tc>
      </w:tr>
      <w:tr w:rsidR="00EC405E" w14:paraId="3B3B3D6D" w14:textId="77777777" w:rsidTr="00742FEE">
        <w:trPr>
          <w:trHeight w:val="267"/>
        </w:trPr>
        <w:tc>
          <w:tcPr>
            <w:tcW w:w="3881" w:type="dxa"/>
          </w:tcPr>
          <w:p w14:paraId="79E72B3C" w14:textId="77777777" w:rsidR="00EC405E" w:rsidRDefault="00EC405E" w:rsidP="00742FEE">
            <w:pPr>
              <w:pStyle w:val="TableParagraph"/>
              <w:spacing w:line="238" w:lineRule="exact"/>
              <w:ind w:left="50"/>
              <w:rPr>
                <w:b/>
                <w:sz w:val="20"/>
              </w:rPr>
            </w:pPr>
            <w:r>
              <w:rPr>
                <w:b/>
                <w:spacing w:val="-4"/>
                <w:sz w:val="20"/>
                <w:lang w:val="fr-CA"/>
              </w:rPr>
              <w:t>Odeur</w:t>
            </w:r>
          </w:p>
        </w:tc>
        <w:tc>
          <w:tcPr>
            <w:tcW w:w="768" w:type="dxa"/>
          </w:tcPr>
          <w:p w14:paraId="34728F83" w14:textId="77777777" w:rsidR="00EC405E" w:rsidRDefault="00EC405E" w:rsidP="00742FEE">
            <w:pPr>
              <w:pStyle w:val="TableParagraph"/>
              <w:spacing w:line="238" w:lineRule="exact"/>
              <w:ind w:left="0" w:right="104"/>
              <w:jc w:val="right"/>
              <w:rPr>
                <w:b/>
                <w:sz w:val="20"/>
              </w:rPr>
            </w:pPr>
            <w:r>
              <w:rPr>
                <w:b/>
                <w:w w:val="99"/>
                <w:sz w:val="20"/>
                <w:lang w:val="fr-CA"/>
              </w:rPr>
              <w:t>:</w:t>
            </w:r>
          </w:p>
        </w:tc>
        <w:tc>
          <w:tcPr>
            <w:tcW w:w="1223" w:type="dxa"/>
          </w:tcPr>
          <w:p w14:paraId="29F87207" w14:textId="77777777" w:rsidR="00EC405E" w:rsidRDefault="00EC405E" w:rsidP="00742FEE">
            <w:pPr>
              <w:pStyle w:val="TableParagraph"/>
              <w:spacing w:line="238" w:lineRule="exact"/>
              <w:rPr>
                <w:sz w:val="20"/>
              </w:rPr>
            </w:pPr>
            <w:r>
              <w:rPr>
                <w:sz w:val="20"/>
                <w:lang w:val="fr-CA"/>
              </w:rPr>
              <w:t>Non</w:t>
            </w:r>
            <w:r>
              <w:rPr>
                <w:spacing w:val="-2"/>
                <w:sz w:val="20"/>
                <w:lang w:val="fr-CA"/>
              </w:rPr>
              <w:t xml:space="preserve"> disponible</w:t>
            </w:r>
          </w:p>
        </w:tc>
      </w:tr>
      <w:tr w:rsidR="00EC405E" w14:paraId="3963845A" w14:textId="77777777" w:rsidTr="00742FEE">
        <w:trPr>
          <w:trHeight w:val="267"/>
        </w:trPr>
        <w:tc>
          <w:tcPr>
            <w:tcW w:w="3881" w:type="dxa"/>
          </w:tcPr>
          <w:p w14:paraId="6AB051FE" w14:textId="77777777" w:rsidR="00EC405E" w:rsidRDefault="00EC405E" w:rsidP="00742FEE">
            <w:pPr>
              <w:pStyle w:val="TableParagraph"/>
              <w:spacing w:line="237" w:lineRule="exact"/>
              <w:ind w:left="50"/>
              <w:rPr>
                <w:b/>
                <w:sz w:val="20"/>
              </w:rPr>
            </w:pPr>
            <w:r>
              <w:rPr>
                <w:b/>
                <w:spacing w:val="-2"/>
                <w:sz w:val="20"/>
                <w:lang w:val="fr-CA"/>
              </w:rPr>
              <w:t xml:space="preserve"> Seuil</w:t>
            </w:r>
            <w:r>
              <w:rPr>
                <w:lang w:val="fr-CA"/>
              </w:rPr>
              <w:t xml:space="preserve"> d’odeur</w:t>
            </w:r>
          </w:p>
        </w:tc>
        <w:tc>
          <w:tcPr>
            <w:tcW w:w="768" w:type="dxa"/>
          </w:tcPr>
          <w:p w14:paraId="09465D7C" w14:textId="77777777" w:rsidR="00EC405E" w:rsidRDefault="00EC405E" w:rsidP="00742FEE">
            <w:pPr>
              <w:pStyle w:val="TableParagraph"/>
              <w:spacing w:line="237" w:lineRule="exact"/>
              <w:ind w:left="0" w:right="104"/>
              <w:jc w:val="right"/>
              <w:rPr>
                <w:b/>
                <w:sz w:val="20"/>
              </w:rPr>
            </w:pPr>
            <w:r>
              <w:rPr>
                <w:b/>
                <w:w w:val="99"/>
                <w:sz w:val="20"/>
                <w:lang w:val="fr-CA"/>
              </w:rPr>
              <w:t>:</w:t>
            </w:r>
          </w:p>
        </w:tc>
        <w:tc>
          <w:tcPr>
            <w:tcW w:w="1223" w:type="dxa"/>
          </w:tcPr>
          <w:p w14:paraId="6B7D1A36" w14:textId="77777777" w:rsidR="00EC405E" w:rsidRDefault="00EC405E" w:rsidP="00742FEE">
            <w:pPr>
              <w:pStyle w:val="TableParagraph"/>
              <w:spacing w:line="237" w:lineRule="exact"/>
              <w:rPr>
                <w:sz w:val="20"/>
              </w:rPr>
            </w:pPr>
            <w:r>
              <w:rPr>
                <w:sz w:val="20"/>
                <w:lang w:val="fr-CA"/>
              </w:rPr>
              <w:t>Non</w:t>
            </w:r>
            <w:r>
              <w:rPr>
                <w:spacing w:val="-2"/>
                <w:sz w:val="20"/>
                <w:lang w:val="fr-CA"/>
              </w:rPr>
              <w:t xml:space="preserve"> disponible</w:t>
            </w:r>
          </w:p>
        </w:tc>
      </w:tr>
      <w:tr w:rsidR="00EC405E" w14:paraId="7D06879C" w14:textId="77777777" w:rsidTr="00742FEE">
        <w:trPr>
          <w:trHeight w:val="268"/>
        </w:trPr>
        <w:tc>
          <w:tcPr>
            <w:tcW w:w="3881" w:type="dxa"/>
          </w:tcPr>
          <w:p w14:paraId="39D9388D" w14:textId="77777777" w:rsidR="00EC405E" w:rsidRDefault="00EC405E" w:rsidP="00742FEE">
            <w:pPr>
              <w:pStyle w:val="TableParagraph"/>
              <w:spacing w:line="238" w:lineRule="exact"/>
              <w:ind w:left="50"/>
              <w:rPr>
                <w:b/>
                <w:sz w:val="20"/>
              </w:rPr>
            </w:pPr>
            <w:proofErr w:type="gramStart"/>
            <w:r>
              <w:rPr>
                <w:b/>
                <w:spacing w:val="-5"/>
                <w:sz w:val="20"/>
                <w:lang w:val="fr-CA"/>
              </w:rPr>
              <w:t>pH</w:t>
            </w:r>
            <w:proofErr w:type="gramEnd"/>
          </w:p>
        </w:tc>
        <w:tc>
          <w:tcPr>
            <w:tcW w:w="768" w:type="dxa"/>
          </w:tcPr>
          <w:p w14:paraId="5D5B5A7A" w14:textId="77777777" w:rsidR="00EC405E" w:rsidRDefault="00EC405E" w:rsidP="00742FEE">
            <w:pPr>
              <w:pStyle w:val="TableParagraph"/>
              <w:spacing w:line="238" w:lineRule="exact"/>
              <w:ind w:left="0" w:right="104"/>
              <w:jc w:val="right"/>
              <w:rPr>
                <w:b/>
                <w:sz w:val="20"/>
              </w:rPr>
            </w:pPr>
            <w:r>
              <w:rPr>
                <w:b/>
                <w:w w:val="99"/>
                <w:sz w:val="20"/>
                <w:lang w:val="fr-CA"/>
              </w:rPr>
              <w:t>:</w:t>
            </w:r>
          </w:p>
        </w:tc>
        <w:tc>
          <w:tcPr>
            <w:tcW w:w="1223" w:type="dxa"/>
          </w:tcPr>
          <w:p w14:paraId="14AAF1AF" w14:textId="77777777" w:rsidR="00EC405E" w:rsidRDefault="00EC405E" w:rsidP="00742FEE">
            <w:pPr>
              <w:pStyle w:val="TableParagraph"/>
              <w:spacing w:line="238" w:lineRule="exact"/>
              <w:rPr>
                <w:sz w:val="20"/>
              </w:rPr>
            </w:pPr>
            <w:r>
              <w:rPr>
                <w:sz w:val="20"/>
                <w:lang w:val="fr-CA"/>
              </w:rPr>
              <w:t>Non</w:t>
            </w:r>
            <w:r>
              <w:rPr>
                <w:spacing w:val="-2"/>
                <w:sz w:val="20"/>
                <w:lang w:val="fr-CA"/>
              </w:rPr>
              <w:t xml:space="preserve"> disponible</w:t>
            </w:r>
          </w:p>
        </w:tc>
      </w:tr>
      <w:tr w:rsidR="00EC405E" w14:paraId="6BDABDDC" w14:textId="77777777" w:rsidTr="00742FEE">
        <w:trPr>
          <w:trHeight w:val="268"/>
        </w:trPr>
        <w:tc>
          <w:tcPr>
            <w:tcW w:w="3881" w:type="dxa"/>
          </w:tcPr>
          <w:p w14:paraId="7E8D5EFC" w14:textId="77777777" w:rsidR="00EC405E" w:rsidRDefault="00EC405E" w:rsidP="00742FEE">
            <w:pPr>
              <w:pStyle w:val="TableParagraph"/>
              <w:spacing w:line="238" w:lineRule="exact"/>
              <w:ind w:left="50"/>
              <w:rPr>
                <w:b/>
                <w:sz w:val="20"/>
              </w:rPr>
            </w:pPr>
            <w:r>
              <w:rPr>
                <w:b/>
                <w:spacing w:val="-4"/>
                <w:sz w:val="20"/>
                <w:lang w:val="fr-CA"/>
              </w:rPr>
              <w:t xml:space="preserve"> Taux</w:t>
            </w:r>
            <w:r>
              <w:rPr>
                <w:lang w:val="fr-CA"/>
              </w:rPr>
              <w:t xml:space="preserve"> d’évaporation</w:t>
            </w:r>
          </w:p>
        </w:tc>
        <w:tc>
          <w:tcPr>
            <w:tcW w:w="768" w:type="dxa"/>
          </w:tcPr>
          <w:p w14:paraId="1081D85E" w14:textId="77777777" w:rsidR="00EC405E" w:rsidRDefault="00EC405E" w:rsidP="00742FEE">
            <w:pPr>
              <w:pStyle w:val="TableParagraph"/>
              <w:spacing w:line="238" w:lineRule="exact"/>
              <w:ind w:left="0" w:right="104"/>
              <w:jc w:val="right"/>
              <w:rPr>
                <w:b/>
                <w:sz w:val="20"/>
              </w:rPr>
            </w:pPr>
            <w:r>
              <w:rPr>
                <w:b/>
                <w:w w:val="99"/>
                <w:sz w:val="20"/>
                <w:lang w:val="fr-CA"/>
              </w:rPr>
              <w:t>:</w:t>
            </w:r>
          </w:p>
        </w:tc>
        <w:tc>
          <w:tcPr>
            <w:tcW w:w="1223" w:type="dxa"/>
          </w:tcPr>
          <w:p w14:paraId="60565A80" w14:textId="77777777" w:rsidR="00EC405E" w:rsidRDefault="00EC405E" w:rsidP="00742FEE">
            <w:pPr>
              <w:pStyle w:val="TableParagraph"/>
              <w:spacing w:line="238" w:lineRule="exact"/>
              <w:rPr>
                <w:sz w:val="20"/>
              </w:rPr>
            </w:pPr>
            <w:r>
              <w:rPr>
                <w:sz w:val="20"/>
                <w:lang w:val="fr-CA"/>
              </w:rPr>
              <w:t>Non</w:t>
            </w:r>
            <w:r>
              <w:rPr>
                <w:spacing w:val="-2"/>
                <w:sz w:val="20"/>
                <w:lang w:val="fr-CA"/>
              </w:rPr>
              <w:t xml:space="preserve"> disponible</w:t>
            </w:r>
          </w:p>
        </w:tc>
      </w:tr>
      <w:tr w:rsidR="00EC405E" w14:paraId="730D64F5" w14:textId="77777777" w:rsidTr="00742FEE">
        <w:trPr>
          <w:trHeight w:val="268"/>
        </w:trPr>
        <w:tc>
          <w:tcPr>
            <w:tcW w:w="3881" w:type="dxa"/>
          </w:tcPr>
          <w:p w14:paraId="41B28733" w14:textId="77777777" w:rsidR="00EC405E" w:rsidRDefault="00EC405E" w:rsidP="00742FEE">
            <w:pPr>
              <w:pStyle w:val="TableParagraph"/>
              <w:spacing w:line="238" w:lineRule="exact"/>
              <w:ind w:left="50"/>
              <w:rPr>
                <w:b/>
                <w:sz w:val="20"/>
              </w:rPr>
            </w:pPr>
            <w:r>
              <w:rPr>
                <w:b/>
                <w:spacing w:val="-2"/>
                <w:sz w:val="20"/>
                <w:lang w:val="fr-CA"/>
              </w:rPr>
              <w:t xml:space="preserve"> Point</w:t>
            </w:r>
            <w:r>
              <w:rPr>
                <w:lang w:val="fr-CA"/>
              </w:rPr>
              <w:t xml:space="preserve"> de fusion</w:t>
            </w:r>
          </w:p>
        </w:tc>
        <w:tc>
          <w:tcPr>
            <w:tcW w:w="768" w:type="dxa"/>
          </w:tcPr>
          <w:p w14:paraId="78F9871E" w14:textId="77777777" w:rsidR="00EC405E" w:rsidRDefault="00EC405E" w:rsidP="00742FEE">
            <w:pPr>
              <w:pStyle w:val="TableParagraph"/>
              <w:spacing w:line="238" w:lineRule="exact"/>
              <w:ind w:left="0" w:right="104"/>
              <w:jc w:val="right"/>
              <w:rPr>
                <w:b/>
                <w:sz w:val="20"/>
              </w:rPr>
            </w:pPr>
            <w:r>
              <w:rPr>
                <w:b/>
                <w:w w:val="99"/>
                <w:sz w:val="20"/>
                <w:lang w:val="fr-CA"/>
              </w:rPr>
              <w:t>:</w:t>
            </w:r>
          </w:p>
        </w:tc>
        <w:tc>
          <w:tcPr>
            <w:tcW w:w="1223" w:type="dxa"/>
          </w:tcPr>
          <w:p w14:paraId="17C170B4" w14:textId="77777777" w:rsidR="00EC405E" w:rsidRDefault="00EC405E" w:rsidP="00742FEE">
            <w:pPr>
              <w:pStyle w:val="TableParagraph"/>
              <w:spacing w:line="238" w:lineRule="exact"/>
              <w:rPr>
                <w:sz w:val="20"/>
              </w:rPr>
            </w:pPr>
            <w:r>
              <w:rPr>
                <w:sz w:val="20"/>
                <w:lang w:val="fr-CA"/>
              </w:rPr>
              <w:t>Non</w:t>
            </w:r>
            <w:r>
              <w:rPr>
                <w:spacing w:val="-2"/>
                <w:sz w:val="20"/>
                <w:lang w:val="fr-CA"/>
              </w:rPr>
              <w:t xml:space="preserve"> </w:t>
            </w:r>
            <w:r>
              <w:rPr>
                <w:spacing w:val="-2"/>
                <w:sz w:val="20"/>
                <w:lang w:val="fr-CA"/>
              </w:rPr>
              <w:lastRenderedPageBreak/>
              <w:t>disponible</w:t>
            </w:r>
          </w:p>
        </w:tc>
      </w:tr>
      <w:tr w:rsidR="00EC405E" w14:paraId="71C22192" w14:textId="77777777" w:rsidTr="00742FEE">
        <w:trPr>
          <w:trHeight w:val="268"/>
        </w:trPr>
        <w:tc>
          <w:tcPr>
            <w:tcW w:w="3881" w:type="dxa"/>
          </w:tcPr>
          <w:p w14:paraId="63E6F45A" w14:textId="77777777" w:rsidR="00EC405E" w:rsidRDefault="00EC405E" w:rsidP="00742FEE">
            <w:pPr>
              <w:pStyle w:val="TableParagraph"/>
              <w:spacing w:line="238" w:lineRule="exact"/>
              <w:ind w:left="50"/>
              <w:rPr>
                <w:b/>
                <w:sz w:val="20"/>
              </w:rPr>
            </w:pPr>
            <w:r>
              <w:rPr>
                <w:b/>
                <w:spacing w:val="-2"/>
                <w:sz w:val="20"/>
                <w:lang w:val="fr-CA"/>
              </w:rPr>
              <w:lastRenderedPageBreak/>
              <w:t xml:space="preserve"> Point</w:t>
            </w:r>
            <w:r>
              <w:rPr>
                <w:lang w:val="fr-CA"/>
              </w:rPr>
              <w:t xml:space="preserve"> de congélation</w:t>
            </w:r>
          </w:p>
        </w:tc>
        <w:tc>
          <w:tcPr>
            <w:tcW w:w="768" w:type="dxa"/>
          </w:tcPr>
          <w:p w14:paraId="2E390985" w14:textId="77777777" w:rsidR="00EC405E" w:rsidRDefault="00EC405E" w:rsidP="00742FEE">
            <w:pPr>
              <w:pStyle w:val="TableParagraph"/>
              <w:spacing w:line="238" w:lineRule="exact"/>
              <w:ind w:left="0" w:right="104"/>
              <w:jc w:val="right"/>
              <w:rPr>
                <w:b/>
                <w:sz w:val="20"/>
              </w:rPr>
            </w:pPr>
            <w:r>
              <w:rPr>
                <w:b/>
                <w:w w:val="99"/>
                <w:sz w:val="20"/>
                <w:lang w:val="fr-CA"/>
              </w:rPr>
              <w:t>:</w:t>
            </w:r>
          </w:p>
        </w:tc>
        <w:tc>
          <w:tcPr>
            <w:tcW w:w="1223" w:type="dxa"/>
          </w:tcPr>
          <w:p w14:paraId="5D2F1193" w14:textId="77777777" w:rsidR="00EC405E" w:rsidRDefault="00EC405E" w:rsidP="00742FEE">
            <w:pPr>
              <w:pStyle w:val="TableParagraph"/>
              <w:spacing w:line="238" w:lineRule="exact"/>
              <w:rPr>
                <w:sz w:val="20"/>
              </w:rPr>
            </w:pPr>
            <w:r>
              <w:rPr>
                <w:sz w:val="20"/>
                <w:lang w:val="fr-CA"/>
              </w:rPr>
              <w:t>Non</w:t>
            </w:r>
            <w:r>
              <w:rPr>
                <w:spacing w:val="-2"/>
                <w:sz w:val="20"/>
                <w:lang w:val="fr-CA"/>
              </w:rPr>
              <w:t xml:space="preserve"> disponible</w:t>
            </w:r>
          </w:p>
        </w:tc>
      </w:tr>
      <w:tr w:rsidR="00EC405E" w14:paraId="7855EE83" w14:textId="77777777" w:rsidTr="00742FEE">
        <w:trPr>
          <w:trHeight w:val="268"/>
        </w:trPr>
        <w:tc>
          <w:tcPr>
            <w:tcW w:w="3881" w:type="dxa"/>
          </w:tcPr>
          <w:p w14:paraId="3F8ED0D4" w14:textId="77777777" w:rsidR="00EC405E" w:rsidRDefault="00EC405E" w:rsidP="00742FEE">
            <w:pPr>
              <w:pStyle w:val="TableParagraph"/>
              <w:spacing w:line="238" w:lineRule="exact"/>
              <w:ind w:left="50"/>
              <w:rPr>
                <w:b/>
                <w:sz w:val="20"/>
              </w:rPr>
            </w:pPr>
            <w:r>
              <w:rPr>
                <w:b/>
                <w:spacing w:val="-2"/>
                <w:sz w:val="20"/>
                <w:lang w:val="fr-CA"/>
              </w:rPr>
              <w:t xml:space="preserve"> Point</w:t>
            </w:r>
            <w:r>
              <w:rPr>
                <w:lang w:val="fr-CA"/>
              </w:rPr>
              <w:t xml:space="preserve"> d’ébullition</w:t>
            </w:r>
          </w:p>
        </w:tc>
        <w:tc>
          <w:tcPr>
            <w:tcW w:w="768" w:type="dxa"/>
          </w:tcPr>
          <w:p w14:paraId="64EE3958" w14:textId="77777777" w:rsidR="00EC405E" w:rsidRDefault="00EC405E" w:rsidP="00742FEE">
            <w:pPr>
              <w:pStyle w:val="TableParagraph"/>
              <w:spacing w:line="238" w:lineRule="exact"/>
              <w:ind w:left="0" w:right="104"/>
              <w:jc w:val="right"/>
              <w:rPr>
                <w:b/>
                <w:sz w:val="20"/>
              </w:rPr>
            </w:pPr>
            <w:r>
              <w:rPr>
                <w:b/>
                <w:w w:val="99"/>
                <w:sz w:val="20"/>
                <w:lang w:val="fr-CA"/>
              </w:rPr>
              <w:t>:</w:t>
            </w:r>
          </w:p>
        </w:tc>
        <w:tc>
          <w:tcPr>
            <w:tcW w:w="1223" w:type="dxa"/>
          </w:tcPr>
          <w:p w14:paraId="221AC721" w14:textId="77777777" w:rsidR="00EC405E" w:rsidRDefault="00EC405E" w:rsidP="00742FEE">
            <w:pPr>
              <w:pStyle w:val="TableParagraph"/>
              <w:spacing w:line="238" w:lineRule="exact"/>
              <w:rPr>
                <w:sz w:val="20"/>
              </w:rPr>
            </w:pPr>
            <w:r>
              <w:rPr>
                <w:sz w:val="20"/>
                <w:lang w:val="fr-CA"/>
              </w:rPr>
              <w:t>Non</w:t>
            </w:r>
            <w:r>
              <w:rPr>
                <w:spacing w:val="-2"/>
                <w:sz w:val="20"/>
                <w:lang w:val="fr-CA"/>
              </w:rPr>
              <w:t xml:space="preserve"> disponible</w:t>
            </w:r>
          </w:p>
        </w:tc>
      </w:tr>
      <w:tr w:rsidR="00EC405E" w14:paraId="3847A142" w14:textId="77777777" w:rsidTr="00742FEE">
        <w:trPr>
          <w:trHeight w:val="268"/>
        </w:trPr>
        <w:tc>
          <w:tcPr>
            <w:tcW w:w="3881" w:type="dxa"/>
          </w:tcPr>
          <w:p w14:paraId="13AC1A45" w14:textId="77777777" w:rsidR="00EC405E" w:rsidRDefault="00EC405E" w:rsidP="00742FEE">
            <w:pPr>
              <w:pStyle w:val="TableParagraph"/>
              <w:spacing w:line="238" w:lineRule="exact"/>
              <w:ind w:left="50"/>
              <w:rPr>
                <w:b/>
                <w:sz w:val="20"/>
              </w:rPr>
            </w:pPr>
            <w:r>
              <w:rPr>
                <w:b/>
                <w:spacing w:val="-2"/>
                <w:sz w:val="20"/>
                <w:lang w:val="fr-CA"/>
              </w:rPr>
              <w:t xml:space="preserve"> Point d’éclair</w:t>
            </w:r>
          </w:p>
        </w:tc>
        <w:tc>
          <w:tcPr>
            <w:tcW w:w="768" w:type="dxa"/>
          </w:tcPr>
          <w:p w14:paraId="4C787426" w14:textId="77777777" w:rsidR="00EC405E" w:rsidRDefault="00EC405E" w:rsidP="00742FEE">
            <w:pPr>
              <w:pStyle w:val="TableParagraph"/>
              <w:spacing w:line="238" w:lineRule="exact"/>
              <w:ind w:left="0" w:right="104"/>
              <w:jc w:val="right"/>
              <w:rPr>
                <w:b/>
                <w:sz w:val="20"/>
              </w:rPr>
            </w:pPr>
            <w:r>
              <w:rPr>
                <w:b/>
                <w:w w:val="99"/>
                <w:sz w:val="20"/>
                <w:lang w:val="fr-CA"/>
              </w:rPr>
              <w:t>:</w:t>
            </w:r>
          </w:p>
        </w:tc>
        <w:tc>
          <w:tcPr>
            <w:tcW w:w="1223" w:type="dxa"/>
          </w:tcPr>
          <w:p w14:paraId="440CC0A7" w14:textId="77777777" w:rsidR="00EC405E" w:rsidRDefault="00EC405E" w:rsidP="00742FEE">
            <w:pPr>
              <w:pStyle w:val="TableParagraph"/>
              <w:spacing w:line="238" w:lineRule="exact"/>
              <w:rPr>
                <w:sz w:val="20"/>
              </w:rPr>
            </w:pPr>
            <w:r>
              <w:rPr>
                <w:sz w:val="20"/>
                <w:lang w:val="fr-CA"/>
              </w:rPr>
              <w:t>Non</w:t>
            </w:r>
            <w:r>
              <w:rPr>
                <w:spacing w:val="-2"/>
                <w:sz w:val="20"/>
                <w:lang w:val="fr-CA"/>
              </w:rPr>
              <w:t xml:space="preserve"> disponible</w:t>
            </w:r>
          </w:p>
        </w:tc>
      </w:tr>
      <w:tr w:rsidR="00EC405E" w14:paraId="27EB1086" w14:textId="77777777" w:rsidTr="00742FEE">
        <w:trPr>
          <w:trHeight w:val="268"/>
        </w:trPr>
        <w:tc>
          <w:tcPr>
            <w:tcW w:w="3881" w:type="dxa"/>
          </w:tcPr>
          <w:p w14:paraId="2F022B9B" w14:textId="77777777" w:rsidR="00EC405E" w:rsidRDefault="00EC405E" w:rsidP="00742FEE">
            <w:pPr>
              <w:pStyle w:val="TableParagraph"/>
              <w:spacing w:line="238" w:lineRule="exact"/>
              <w:ind w:left="50"/>
              <w:rPr>
                <w:b/>
                <w:sz w:val="20"/>
              </w:rPr>
            </w:pPr>
            <w:r>
              <w:rPr>
                <w:b/>
                <w:spacing w:val="-2"/>
                <w:sz w:val="20"/>
                <w:lang w:val="fr-CA"/>
              </w:rPr>
              <w:t xml:space="preserve"> Température</w:t>
            </w:r>
            <w:r>
              <w:rPr>
                <w:lang w:val="fr-CA"/>
              </w:rPr>
              <w:t xml:space="preserve"> d’auto-inflammation</w:t>
            </w:r>
          </w:p>
        </w:tc>
        <w:tc>
          <w:tcPr>
            <w:tcW w:w="768" w:type="dxa"/>
          </w:tcPr>
          <w:p w14:paraId="014FAFDB" w14:textId="77777777" w:rsidR="00EC405E" w:rsidRDefault="00EC405E" w:rsidP="00742FEE">
            <w:pPr>
              <w:pStyle w:val="TableParagraph"/>
              <w:spacing w:line="238" w:lineRule="exact"/>
              <w:ind w:left="0" w:right="104"/>
              <w:jc w:val="right"/>
              <w:rPr>
                <w:b/>
                <w:sz w:val="20"/>
              </w:rPr>
            </w:pPr>
            <w:r>
              <w:rPr>
                <w:b/>
                <w:w w:val="99"/>
                <w:sz w:val="20"/>
                <w:lang w:val="fr-CA"/>
              </w:rPr>
              <w:t>:</w:t>
            </w:r>
          </w:p>
        </w:tc>
        <w:tc>
          <w:tcPr>
            <w:tcW w:w="1223" w:type="dxa"/>
          </w:tcPr>
          <w:p w14:paraId="691A102A" w14:textId="77777777" w:rsidR="00EC405E" w:rsidRDefault="00EC405E" w:rsidP="00742FEE">
            <w:pPr>
              <w:pStyle w:val="TableParagraph"/>
              <w:spacing w:line="238" w:lineRule="exact"/>
              <w:rPr>
                <w:sz w:val="20"/>
              </w:rPr>
            </w:pPr>
            <w:r>
              <w:rPr>
                <w:sz w:val="20"/>
                <w:lang w:val="fr-CA"/>
              </w:rPr>
              <w:t>Non</w:t>
            </w:r>
            <w:r>
              <w:rPr>
                <w:spacing w:val="-2"/>
                <w:sz w:val="20"/>
                <w:lang w:val="fr-CA"/>
              </w:rPr>
              <w:t xml:space="preserve"> disponible</w:t>
            </w:r>
          </w:p>
        </w:tc>
      </w:tr>
      <w:tr w:rsidR="00EC405E" w14:paraId="39F34F2F" w14:textId="77777777" w:rsidTr="00742FEE">
        <w:trPr>
          <w:trHeight w:val="268"/>
        </w:trPr>
        <w:tc>
          <w:tcPr>
            <w:tcW w:w="3881" w:type="dxa"/>
          </w:tcPr>
          <w:p w14:paraId="7FE5ADE2" w14:textId="77777777" w:rsidR="00EC405E" w:rsidRDefault="00EC405E" w:rsidP="00742FEE">
            <w:pPr>
              <w:pStyle w:val="TableParagraph"/>
              <w:spacing w:line="238" w:lineRule="exact"/>
              <w:ind w:left="50"/>
              <w:rPr>
                <w:b/>
                <w:sz w:val="20"/>
              </w:rPr>
            </w:pPr>
            <w:r>
              <w:rPr>
                <w:b/>
                <w:spacing w:val="-2"/>
                <w:sz w:val="20"/>
                <w:lang w:val="fr-CA"/>
              </w:rPr>
              <w:t xml:space="preserve"> Température</w:t>
            </w:r>
            <w:r>
              <w:rPr>
                <w:lang w:val="fr-CA"/>
              </w:rPr>
              <w:t xml:space="preserve"> de décomposition</w:t>
            </w:r>
          </w:p>
        </w:tc>
        <w:tc>
          <w:tcPr>
            <w:tcW w:w="768" w:type="dxa"/>
          </w:tcPr>
          <w:p w14:paraId="294CA2B3" w14:textId="77777777" w:rsidR="00EC405E" w:rsidRDefault="00EC405E" w:rsidP="00742FEE">
            <w:pPr>
              <w:pStyle w:val="TableParagraph"/>
              <w:spacing w:line="238" w:lineRule="exact"/>
              <w:ind w:left="0" w:right="104"/>
              <w:jc w:val="right"/>
              <w:rPr>
                <w:b/>
                <w:sz w:val="20"/>
              </w:rPr>
            </w:pPr>
            <w:r>
              <w:rPr>
                <w:b/>
                <w:w w:val="99"/>
                <w:sz w:val="20"/>
                <w:lang w:val="fr-CA"/>
              </w:rPr>
              <w:t>:</w:t>
            </w:r>
          </w:p>
        </w:tc>
        <w:tc>
          <w:tcPr>
            <w:tcW w:w="1223" w:type="dxa"/>
          </w:tcPr>
          <w:p w14:paraId="7C0A8092" w14:textId="77777777" w:rsidR="00EC405E" w:rsidRDefault="00EC405E" w:rsidP="00742FEE">
            <w:pPr>
              <w:pStyle w:val="TableParagraph"/>
              <w:spacing w:line="238" w:lineRule="exact"/>
              <w:rPr>
                <w:sz w:val="20"/>
              </w:rPr>
            </w:pPr>
            <w:r>
              <w:rPr>
                <w:sz w:val="20"/>
                <w:lang w:val="fr-CA"/>
              </w:rPr>
              <w:t>Non</w:t>
            </w:r>
            <w:r>
              <w:rPr>
                <w:spacing w:val="-2"/>
                <w:sz w:val="20"/>
                <w:lang w:val="fr-CA"/>
              </w:rPr>
              <w:t xml:space="preserve"> disponible</w:t>
            </w:r>
          </w:p>
        </w:tc>
      </w:tr>
      <w:tr w:rsidR="00EC405E" w14:paraId="3C1484DE" w14:textId="77777777" w:rsidTr="00742FEE">
        <w:trPr>
          <w:trHeight w:val="267"/>
        </w:trPr>
        <w:tc>
          <w:tcPr>
            <w:tcW w:w="3881" w:type="dxa"/>
          </w:tcPr>
          <w:p w14:paraId="46319883" w14:textId="77777777" w:rsidR="00EC405E" w:rsidRDefault="00EC405E" w:rsidP="00742FEE">
            <w:pPr>
              <w:pStyle w:val="TableParagraph"/>
              <w:spacing w:line="238" w:lineRule="exact"/>
              <w:ind w:left="50"/>
              <w:rPr>
                <w:b/>
                <w:sz w:val="20"/>
              </w:rPr>
            </w:pPr>
            <w:r>
              <w:rPr>
                <w:b/>
                <w:sz w:val="20"/>
                <w:lang w:val="fr-CA"/>
              </w:rPr>
              <w:t>Inflammabilité (solide,</w:t>
            </w:r>
            <w:r>
              <w:rPr>
                <w:b/>
                <w:spacing w:val="-4"/>
                <w:sz w:val="20"/>
                <w:lang w:val="fr-CA"/>
              </w:rPr>
              <w:t xml:space="preserve"> gaz)</w:t>
            </w:r>
          </w:p>
        </w:tc>
        <w:tc>
          <w:tcPr>
            <w:tcW w:w="768" w:type="dxa"/>
          </w:tcPr>
          <w:p w14:paraId="77B4BCA4" w14:textId="77777777" w:rsidR="00EC405E" w:rsidRDefault="00EC405E" w:rsidP="00742FEE">
            <w:pPr>
              <w:pStyle w:val="TableParagraph"/>
              <w:spacing w:line="238" w:lineRule="exact"/>
              <w:ind w:left="0" w:right="104"/>
              <w:jc w:val="right"/>
              <w:rPr>
                <w:b/>
                <w:sz w:val="20"/>
              </w:rPr>
            </w:pPr>
            <w:r>
              <w:rPr>
                <w:b/>
                <w:w w:val="99"/>
                <w:sz w:val="20"/>
                <w:lang w:val="fr-CA"/>
              </w:rPr>
              <w:t>:</w:t>
            </w:r>
          </w:p>
        </w:tc>
        <w:tc>
          <w:tcPr>
            <w:tcW w:w="1223" w:type="dxa"/>
          </w:tcPr>
          <w:p w14:paraId="6BB5E4B9" w14:textId="77777777" w:rsidR="00EC405E" w:rsidRDefault="00EC405E" w:rsidP="00742FEE">
            <w:pPr>
              <w:pStyle w:val="TableParagraph"/>
              <w:spacing w:line="238" w:lineRule="exact"/>
              <w:rPr>
                <w:sz w:val="20"/>
              </w:rPr>
            </w:pPr>
            <w:r>
              <w:rPr>
                <w:sz w:val="20"/>
                <w:lang w:val="fr-CA"/>
              </w:rPr>
              <w:t>Non</w:t>
            </w:r>
            <w:r>
              <w:rPr>
                <w:spacing w:val="-2"/>
                <w:sz w:val="20"/>
                <w:lang w:val="fr-CA"/>
              </w:rPr>
              <w:t xml:space="preserve"> disponible</w:t>
            </w:r>
          </w:p>
        </w:tc>
      </w:tr>
      <w:tr w:rsidR="00EC405E" w14:paraId="3B4D688F" w14:textId="77777777" w:rsidTr="00742FEE">
        <w:trPr>
          <w:trHeight w:val="267"/>
        </w:trPr>
        <w:tc>
          <w:tcPr>
            <w:tcW w:w="3881" w:type="dxa"/>
          </w:tcPr>
          <w:p w14:paraId="7A3A15A2" w14:textId="77777777" w:rsidR="00EC405E" w:rsidRDefault="00EC405E" w:rsidP="00742FEE">
            <w:pPr>
              <w:pStyle w:val="TableParagraph"/>
              <w:spacing w:line="237" w:lineRule="exact"/>
              <w:ind w:left="50"/>
              <w:rPr>
                <w:b/>
                <w:sz w:val="20"/>
              </w:rPr>
            </w:pPr>
            <w:r>
              <w:rPr>
                <w:b/>
                <w:spacing w:val="-4"/>
                <w:sz w:val="20"/>
                <w:lang w:val="fr-CA"/>
              </w:rPr>
              <w:t xml:space="preserve"> Limite</w:t>
            </w:r>
            <w:r>
              <w:rPr>
                <w:lang w:val="fr-CA"/>
              </w:rPr>
              <w:t xml:space="preserve"> inférieure</w:t>
            </w:r>
            <w:r>
              <w:rPr>
                <w:b/>
                <w:sz w:val="20"/>
                <w:lang w:val="fr-CA"/>
              </w:rPr>
              <w:t xml:space="preserve"> d’inflammable</w:t>
            </w:r>
          </w:p>
        </w:tc>
        <w:tc>
          <w:tcPr>
            <w:tcW w:w="768" w:type="dxa"/>
          </w:tcPr>
          <w:p w14:paraId="215CD1A7" w14:textId="77777777" w:rsidR="00EC405E" w:rsidRDefault="00EC405E" w:rsidP="00742FEE">
            <w:pPr>
              <w:pStyle w:val="TableParagraph"/>
              <w:spacing w:line="237" w:lineRule="exact"/>
              <w:ind w:left="0" w:right="104"/>
              <w:jc w:val="right"/>
              <w:rPr>
                <w:b/>
                <w:sz w:val="20"/>
              </w:rPr>
            </w:pPr>
            <w:r>
              <w:rPr>
                <w:b/>
                <w:w w:val="99"/>
                <w:sz w:val="20"/>
                <w:lang w:val="fr-CA"/>
              </w:rPr>
              <w:t>:</w:t>
            </w:r>
          </w:p>
        </w:tc>
        <w:tc>
          <w:tcPr>
            <w:tcW w:w="1223" w:type="dxa"/>
          </w:tcPr>
          <w:p w14:paraId="00E3B96E" w14:textId="77777777" w:rsidR="00EC405E" w:rsidRDefault="00EC405E" w:rsidP="00742FEE">
            <w:pPr>
              <w:pStyle w:val="TableParagraph"/>
              <w:spacing w:line="237" w:lineRule="exact"/>
              <w:rPr>
                <w:sz w:val="20"/>
              </w:rPr>
            </w:pPr>
            <w:r>
              <w:rPr>
                <w:sz w:val="20"/>
                <w:lang w:val="fr-CA"/>
              </w:rPr>
              <w:t>Non</w:t>
            </w:r>
            <w:r>
              <w:rPr>
                <w:spacing w:val="-2"/>
                <w:sz w:val="20"/>
                <w:lang w:val="fr-CA"/>
              </w:rPr>
              <w:t xml:space="preserve"> disponible</w:t>
            </w:r>
          </w:p>
        </w:tc>
      </w:tr>
      <w:tr w:rsidR="00EC405E" w14:paraId="488FECB4" w14:textId="77777777" w:rsidTr="00742FEE">
        <w:trPr>
          <w:trHeight w:val="268"/>
        </w:trPr>
        <w:tc>
          <w:tcPr>
            <w:tcW w:w="3881" w:type="dxa"/>
          </w:tcPr>
          <w:p w14:paraId="23B10740" w14:textId="77777777" w:rsidR="00EC405E" w:rsidRDefault="00EC405E" w:rsidP="00742FEE">
            <w:pPr>
              <w:pStyle w:val="TableParagraph"/>
              <w:spacing w:line="238" w:lineRule="exact"/>
              <w:ind w:left="50"/>
              <w:rPr>
                <w:b/>
                <w:sz w:val="20"/>
              </w:rPr>
            </w:pPr>
            <w:r>
              <w:rPr>
                <w:b/>
                <w:spacing w:val="-4"/>
                <w:sz w:val="20"/>
                <w:lang w:val="fr-CA"/>
              </w:rPr>
              <w:t xml:space="preserve"> Limite</w:t>
            </w:r>
            <w:r>
              <w:rPr>
                <w:lang w:val="fr-CA"/>
              </w:rPr>
              <w:t xml:space="preserve"> supérieure</w:t>
            </w:r>
            <w:r>
              <w:rPr>
                <w:b/>
                <w:sz w:val="20"/>
                <w:lang w:val="fr-CA"/>
              </w:rPr>
              <w:t xml:space="preserve"> d’inflammable</w:t>
            </w:r>
          </w:p>
        </w:tc>
        <w:tc>
          <w:tcPr>
            <w:tcW w:w="768" w:type="dxa"/>
          </w:tcPr>
          <w:p w14:paraId="596FE443" w14:textId="77777777" w:rsidR="00EC405E" w:rsidRDefault="00EC405E" w:rsidP="00742FEE">
            <w:pPr>
              <w:pStyle w:val="TableParagraph"/>
              <w:spacing w:line="238" w:lineRule="exact"/>
              <w:ind w:left="0" w:right="104"/>
              <w:jc w:val="right"/>
              <w:rPr>
                <w:b/>
                <w:sz w:val="20"/>
              </w:rPr>
            </w:pPr>
            <w:r>
              <w:rPr>
                <w:b/>
                <w:w w:val="99"/>
                <w:sz w:val="20"/>
                <w:lang w:val="fr-CA"/>
              </w:rPr>
              <w:t>:</w:t>
            </w:r>
          </w:p>
        </w:tc>
        <w:tc>
          <w:tcPr>
            <w:tcW w:w="1223" w:type="dxa"/>
          </w:tcPr>
          <w:p w14:paraId="3494B927" w14:textId="77777777" w:rsidR="00EC405E" w:rsidRDefault="00EC405E" w:rsidP="00742FEE">
            <w:pPr>
              <w:pStyle w:val="TableParagraph"/>
              <w:spacing w:line="238" w:lineRule="exact"/>
              <w:rPr>
                <w:sz w:val="20"/>
              </w:rPr>
            </w:pPr>
            <w:r>
              <w:rPr>
                <w:sz w:val="20"/>
                <w:lang w:val="fr-CA"/>
              </w:rPr>
              <w:t>Non</w:t>
            </w:r>
            <w:r>
              <w:rPr>
                <w:spacing w:val="-2"/>
                <w:sz w:val="20"/>
                <w:lang w:val="fr-CA"/>
              </w:rPr>
              <w:t xml:space="preserve"> disponible</w:t>
            </w:r>
          </w:p>
        </w:tc>
      </w:tr>
      <w:tr w:rsidR="00EC405E" w14:paraId="4CC1A560" w14:textId="77777777" w:rsidTr="00742FEE">
        <w:trPr>
          <w:trHeight w:val="268"/>
        </w:trPr>
        <w:tc>
          <w:tcPr>
            <w:tcW w:w="3881" w:type="dxa"/>
          </w:tcPr>
          <w:p w14:paraId="54787F92" w14:textId="77777777" w:rsidR="00EC405E" w:rsidRDefault="00EC405E" w:rsidP="00742FEE">
            <w:pPr>
              <w:pStyle w:val="TableParagraph"/>
              <w:spacing w:line="238" w:lineRule="exact"/>
              <w:ind w:left="50"/>
              <w:rPr>
                <w:b/>
                <w:sz w:val="20"/>
              </w:rPr>
            </w:pPr>
            <w:r>
              <w:rPr>
                <w:b/>
                <w:spacing w:val="-2"/>
                <w:sz w:val="20"/>
                <w:lang w:val="fr-CA"/>
              </w:rPr>
              <w:t xml:space="preserve"> Pression</w:t>
            </w:r>
            <w:r>
              <w:rPr>
                <w:lang w:val="fr-CA"/>
              </w:rPr>
              <w:t xml:space="preserve"> de vapeur</w:t>
            </w:r>
          </w:p>
        </w:tc>
        <w:tc>
          <w:tcPr>
            <w:tcW w:w="768" w:type="dxa"/>
          </w:tcPr>
          <w:p w14:paraId="2DC2D723" w14:textId="77777777" w:rsidR="00EC405E" w:rsidRDefault="00EC405E" w:rsidP="00742FEE">
            <w:pPr>
              <w:pStyle w:val="TableParagraph"/>
              <w:spacing w:line="238" w:lineRule="exact"/>
              <w:ind w:left="0" w:right="104"/>
              <w:jc w:val="right"/>
              <w:rPr>
                <w:b/>
                <w:sz w:val="20"/>
              </w:rPr>
            </w:pPr>
            <w:r>
              <w:rPr>
                <w:b/>
                <w:w w:val="99"/>
                <w:sz w:val="20"/>
                <w:lang w:val="fr-CA"/>
              </w:rPr>
              <w:t>:</w:t>
            </w:r>
          </w:p>
        </w:tc>
        <w:tc>
          <w:tcPr>
            <w:tcW w:w="1223" w:type="dxa"/>
          </w:tcPr>
          <w:p w14:paraId="26C41E0D" w14:textId="77777777" w:rsidR="00EC405E" w:rsidRDefault="00EC405E" w:rsidP="00742FEE">
            <w:pPr>
              <w:pStyle w:val="TableParagraph"/>
              <w:spacing w:line="238" w:lineRule="exact"/>
              <w:rPr>
                <w:sz w:val="20"/>
              </w:rPr>
            </w:pPr>
            <w:r>
              <w:rPr>
                <w:sz w:val="20"/>
                <w:lang w:val="fr-CA"/>
              </w:rPr>
              <w:t>Non</w:t>
            </w:r>
            <w:r>
              <w:rPr>
                <w:spacing w:val="-2"/>
                <w:sz w:val="20"/>
                <w:lang w:val="fr-CA"/>
              </w:rPr>
              <w:t xml:space="preserve"> disponible</w:t>
            </w:r>
          </w:p>
        </w:tc>
      </w:tr>
      <w:tr w:rsidR="00EC405E" w14:paraId="44BAF551" w14:textId="77777777" w:rsidTr="00742FEE">
        <w:trPr>
          <w:trHeight w:val="268"/>
        </w:trPr>
        <w:tc>
          <w:tcPr>
            <w:tcW w:w="3881" w:type="dxa"/>
          </w:tcPr>
          <w:p w14:paraId="3BF226BF" w14:textId="77777777" w:rsidR="00EC405E" w:rsidRDefault="00EC405E" w:rsidP="00742FEE">
            <w:pPr>
              <w:pStyle w:val="TableParagraph"/>
              <w:spacing w:line="238" w:lineRule="exact"/>
              <w:ind w:left="50"/>
              <w:rPr>
                <w:b/>
                <w:sz w:val="20"/>
              </w:rPr>
            </w:pPr>
            <w:r>
              <w:rPr>
                <w:b/>
                <w:sz w:val="20"/>
                <w:lang w:val="fr-CA"/>
              </w:rPr>
              <w:t xml:space="preserve"> Densité</w:t>
            </w:r>
            <w:r>
              <w:rPr>
                <w:lang w:val="fr-CA"/>
              </w:rPr>
              <w:t xml:space="preserve"> de</w:t>
            </w:r>
            <w:r>
              <w:rPr>
                <w:b/>
                <w:sz w:val="20"/>
                <w:lang w:val="fr-CA"/>
              </w:rPr>
              <w:t xml:space="preserve"> vapeur</w:t>
            </w:r>
            <w:r>
              <w:rPr>
                <w:lang w:val="fr-CA"/>
              </w:rPr>
              <w:t xml:space="preserve"> </w:t>
            </w:r>
            <w:proofErr w:type="gramStart"/>
            <w:r>
              <w:rPr>
                <w:lang w:val="fr-CA"/>
              </w:rPr>
              <w:t xml:space="preserve">relative </w:t>
            </w:r>
            <w:r>
              <w:rPr>
                <w:b/>
                <w:sz w:val="20"/>
                <w:lang w:val="fr-CA"/>
              </w:rPr>
              <w:t xml:space="preserve"> à</w:t>
            </w:r>
            <w:proofErr w:type="gramEnd"/>
            <w:r>
              <w:rPr>
                <w:b/>
                <w:spacing w:val="-4"/>
                <w:sz w:val="20"/>
                <w:lang w:val="fr-CA"/>
              </w:rPr>
              <w:t xml:space="preserve"> 20 °C</w:t>
            </w:r>
          </w:p>
        </w:tc>
        <w:tc>
          <w:tcPr>
            <w:tcW w:w="768" w:type="dxa"/>
          </w:tcPr>
          <w:p w14:paraId="53C5432E" w14:textId="77777777" w:rsidR="00EC405E" w:rsidRDefault="00EC405E" w:rsidP="00742FEE">
            <w:pPr>
              <w:pStyle w:val="TableParagraph"/>
              <w:spacing w:line="238" w:lineRule="exact"/>
              <w:ind w:left="0" w:right="104"/>
              <w:jc w:val="right"/>
              <w:rPr>
                <w:b/>
                <w:sz w:val="20"/>
              </w:rPr>
            </w:pPr>
            <w:r>
              <w:rPr>
                <w:b/>
                <w:w w:val="99"/>
                <w:sz w:val="20"/>
                <w:lang w:val="fr-CA"/>
              </w:rPr>
              <w:t>:</w:t>
            </w:r>
          </w:p>
        </w:tc>
        <w:tc>
          <w:tcPr>
            <w:tcW w:w="1223" w:type="dxa"/>
          </w:tcPr>
          <w:p w14:paraId="51AF14BA" w14:textId="77777777" w:rsidR="00EC405E" w:rsidRDefault="00EC405E" w:rsidP="00742FEE">
            <w:pPr>
              <w:pStyle w:val="TableParagraph"/>
              <w:spacing w:line="238" w:lineRule="exact"/>
              <w:rPr>
                <w:sz w:val="20"/>
              </w:rPr>
            </w:pPr>
            <w:r>
              <w:rPr>
                <w:sz w:val="20"/>
                <w:lang w:val="fr-CA"/>
              </w:rPr>
              <w:t>Non</w:t>
            </w:r>
            <w:r>
              <w:rPr>
                <w:spacing w:val="-2"/>
                <w:sz w:val="20"/>
                <w:lang w:val="fr-CA"/>
              </w:rPr>
              <w:t xml:space="preserve"> disponible</w:t>
            </w:r>
          </w:p>
        </w:tc>
      </w:tr>
      <w:tr w:rsidR="00EC405E" w14:paraId="66B79491" w14:textId="77777777" w:rsidTr="00742FEE">
        <w:trPr>
          <w:trHeight w:val="268"/>
        </w:trPr>
        <w:tc>
          <w:tcPr>
            <w:tcW w:w="3881" w:type="dxa"/>
          </w:tcPr>
          <w:p w14:paraId="536204C8" w14:textId="77777777" w:rsidR="00EC405E" w:rsidRDefault="00EC405E" w:rsidP="00742FEE">
            <w:pPr>
              <w:pStyle w:val="TableParagraph"/>
              <w:spacing w:line="238" w:lineRule="exact"/>
              <w:ind w:left="50"/>
              <w:rPr>
                <w:b/>
                <w:sz w:val="20"/>
              </w:rPr>
            </w:pPr>
            <w:r>
              <w:rPr>
                <w:b/>
                <w:spacing w:val="-2"/>
                <w:sz w:val="20"/>
                <w:lang w:val="fr-CA"/>
              </w:rPr>
              <w:t xml:space="preserve"> Densité</w:t>
            </w:r>
            <w:r>
              <w:rPr>
                <w:lang w:val="fr-CA"/>
              </w:rPr>
              <w:t xml:space="preserve"> relative</w:t>
            </w:r>
          </w:p>
        </w:tc>
        <w:tc>
          <w:tcPr>
            <w:tcW w:w="768" w:type="dxa"/>
          </w:tcPr>
          <w:p w14:paraId="725E5D1F" w14:textId="77777777" w:rsidR="00EC405E" w:rsidRDefault="00EC405E" w:rsidP="00742FEE">
            <w:pPr>
              <w:pStyle w:val="TableParagraph"/>
              <w:spacing w:line="238" w:lineRule="exact"/>
              <w:ind w:left="0" w:right="104"/>
              <w:jc w:val="right"/>
              <w:rPr>
                <w:b/>
                <w:sz w:val="20"/>
              </w:rPr>
            </w:pPr>
            <w:r>
              <w:rPr>
                <w:b/>
                <w:w w:val="99"/>
                <w:sz w:val="20"/>
                <w:lang w:val="fr-CA"/>
              </w:rPr>
              <w:t>:</w:t>
            </w:r>
          </w:p>
        </w:tc>
        <w:tc>
          <w:tcPr>
            <w:tcW w:w="1223" w:type="dxa"/>
          </w:tcPr>
          <w:p w14:paraId="292760C1" w14:textId="77777777" w:rsidR="00EC405E" w:rsidRDefault="00EC405E" w:rsidP="00742FEE">
            <w:pPr>
              <w:pStyle w:val="TableParagraph"/>
              <w:spacing w:line="238" w:lineRule="exact"/>
              <w:rPr>
                <w:sz w:val="20"/>
              </w:rPr>
            </w:pPr>
            <w:r>
              <w:rPr>
                <w:sz w:val="20"/>
                <w:lang w:val="fr-CA"/>
              </w:rPr>
              <w:t>Non</w:t>
            </w:r>
            <w:r>
              <w:rPr>
                <w:spacing w:val="-2"/>
                <w:sz w:val="20"/>
                <w:lang w:val="fr-CA"/>
              </w:rPr>
              <w:t xml:space="preserve"> disponible</w:t>
            </w:r>
          </w:p>
        </w:tc>
      </w:tr>
      <w:tr w:rsidR="00EC405E" w14:paraId="76C4C94A" w14:textId="77777777" w:rsidTr="00742FEE">
        <w:trPr>
          <w:trHeight w:val="268"/>
        </w:trPr>
        <w:tc>
          <w:tcPr>
            <w:tcW w:w="3881" w:type="dxa"/>
          </w:tcPr>
          <w:p w14:paraId="2BCB7151" w14:textId="77777777" w:rsidR="00EC405E" w:rsidRDefault="00EC405E" w:rsidP="00742FEE">
            <w:pPr>
              <w:pStyle w:val="TableParagraph"/>
              <w:spacing w:line="238" w:lineRule="exact"/>
              <w:ind w:left="50"/>
              <w:rPr>
                <w:b/>
                <w:sz w:val="20"/>
              </w:rPr>
            </w:pPr>
            <w:r>
              <w:rPr>
                <w:b/>
                <w:spacing w:val="-2"/>
                <w:sz w:val="20"/>
                <w:lang w:val="fr-CA"/>
              </w:rPr>
              <w:t xml:space="preserve"> Gravité</w:t>
            </w:r>
            <w:r>
              <w:rPr>
                <w:lang w:val="fr-CA"/>
              </w:rPr>
              <w:t xml:space="preserve"> spécifique</w:t>
            </w:r>
          </w:p>
        </w:tc>
        <w:tc>
          <w:tcPr>
            <w:tcW w:w="768" w:type="dxa"/>
          </w:tcPr>
          <w:p w14:paraId="36C706D2" w14:textId="77777777" w:rsidR="00EC405E" w:rsidRDefault="00EC405E" w:rsidP="00742FEE">
            <w:pPr>
              <w:pStyle w:val="TableParagraph"/>
              <w:spacing w:line="238" w:lineRule="exact"/>
              <w:ind w:left="0" w:right="104"/>
              <w:jc w:val="right"/>
              <w:rPr>
                <w:b/>
                <w:sz w:val="20"/>
              </w:rPr>
            </w:pPr>
            <w:r>
              <w:rPr>
                <w:b/>
                <w:w w:val="99"/>
                <w:sz w:val="20"/>
                <w:lang w:val="fr-CA"/>
              </w:rPr>
              <w:t>:</w:t>
            </w:r>
          </w:p>
        </w:tc>
        <w:tc>
          <w:tcPr>
            <w:tcW w:w="1223" w:type="dxa"/>
          </w:tcPr>
          <w:p w14:paraId="0C5D6A54" w14:textId="77777777" w:rsidR="00EC405E" w:rsidRDefault="00EC405E" w:rsidP="00742FEE">
            <w:pPr>
              <w:pStyle w:val="TableParagraph"/>
              <w:spacing w:line="238" w:lineRule="exact"/>
              <w:rPr>
                <w:sz w:val="20"/>
              </w:rPr>
            </w:pPr>
            <w:r>
              <w:rPr>
                <w:sz w:val="20"/>
                <w:lang w:val="fr-CA"/>
              </w:rPr>
              <w:t>Non</w:t>
            </w:r>
            <w:r>
              <w:rPr>
                <w:spacing w:val="-2"/>
                <w:sz w:val="20"/>
                <w:lang w:val="fr-CA"/>
              </w:rPr>
              <w:t xml:space="preserve"> disponible</w:t>
            </w:r>
          </w:p>
        </w:tc>
      </w:tr>
      <w:tr w:rsidR="00EC405E" w14:paraId="01C37570" w14:textId="77777777" w:rsidTr="00742FEE">
        <w:trPr>
          <w:trHeight w:val="268"/>
        </w:trPr>
        <w:tc>
          <w:tcPr>
            <w:tcW w:w="3881" w:type="dxa"/>
          </w:tcPr>
          <w:p w14:paraId="766B2599" w14:textId="77777777" w:rsidR="00EC405E" w:rsidRDefault="00EC405E" w:rsidP="00742FEE">
            <w:pPr>
              <w:pStyle w:val="TableParagraph"/>
              <w:spacing w:line="238" w:lineRule="exact"/>
              <w:ind w:left="50"/>
              <w:rPr>
                <w:b/>
                <w:sz w:val="20"/>
              </w:rPr>
            </w:pPr>
            <w:r>
              <w:rPr>
                <w:b/>
                <w:spacing w:val="-2"/>
                <w:sz w:val="20"/>
                <w:lang w:val="fr-CA"/>
              </w:rPr>
              <w:t>Solubilité</w:t>
            </w:r>
          </w:p>
        </w:tc>
        <w:tc>
          <w:tcPr>
            <w:tcW w:w="768" w:type="dxa"/>
          </w:tcPr>
          <w:p w14:paraId="078E5965" w14:textId="77777777" w:rsidR="00EC405E" w:rsidRDefault="00EC405E" w:rsidP="00742FEE">
            <w:pPr>
              <w:pStyle w:val="TableParagraph"/>
              <w:spacing w:line="238" w:lineRule="exact"/>
              <w:ind w:left="0" w:right="104"/>
              <w:jc w:val="right"/>
              <w:rPr>
                <w:b/>
                <w:sz w:val="20"/>
              </w:rPr>
            </w:pPr>
            <w:r>
              <w:rPr>
                <w:b/>
                <w:w w:val="99"/>
                <w:sz w:val="20"/>
                <w:lang w:val="fr-CA"/>
              </w:rPr>
              <w:t>:</w:t>
            </w:r>
          </w:p>
        </w:tc>
        <w:tc>
          <w:tcPr>
            <w:tcW w:w="1223" w:type="dxa"/>
          </w:tcPr>
          <w:p w14:paraId="7B082013" w14:textId="77777777" w:rsidR="00EC405E" w:rsidRDefault="00EC405E" w:rsidP="00742FEE">
            <w:pPr>
              <w:pStyle w:val="TableParagraph"/>
              <w:spacing w:line="238" w:lineRule="exact"/>
              <w:rPr>
                <w:sz w:val="20"/>
              </w:rPr>
            </w:pPr>
            <w:r>
              <w:rPr>
                <w:sz w:val="20"/>
                <w:lang w:val="fr-CA"/>
              </w:rPr>
              <w:t>Non</w:t>
            </w:r>
            <w:r>
              <w:rPr>
                <w:spacing w:val="-2"/>
                <w:sz w:val="20"/>
                <w:lang w:val="fr-CA"/>
              </w:rPr>
              <w:t xml:space="preserve"> disponible</w:t>
            </w:r>
          </w:p>
        </w:tc>
      </w:tr>
      <w:tr w:rsidR="00EC405E" w14:paraId="34C5EA5D" w14:textId="77777777" w:rsidTr="00742FEE">
        <w:trPr>
          <w:trHeight w:val="268"/>
        </w:trPr>
        <w:tc>
          <w:tcPr>
            <w:tcW w:w="3881" w:type="dxa"/>
          </w:tcPr>
          <w:p w14:paraId="427CF8F8" w14:textId="77777777" w:rsidR="00EC405E" w:rsidRDefault="00EC405E" w:rsidP="00742FEE">
            <w:pPr>
              <w:pStyle w:val="TableParagraph"/>
              <w:spacing w:line="238" w:lineRule="exact"/>
              <w:ind w:left="50"/>
              <w:rPr>
                <w:b/>
                <w:sz w:val="20"/>
              </w:rPr>
            </w:pPr>
            <w:r>
              <w:rPr>
                <w:b/>
                <w:sz w:val="20"/>
                <w:lang w:val="fr-CA"/>
              </w:rPr>
              <w:t xml:space="preserve">Coefficient de partage : </w:t>
            </w:r>
            <w:r>
              <w:rPr>
                <w:b/>
                <w:spacing w:val="-2"/>
                <w:sz w:val="20"/>
                <w:lang w:val="fr-CA"/>
              </w:rPr>
              <w:t>N-octanol/eau</w:t>
            </w:r>
          </w:p>
        </w:tc>
        <w:tc>
          <w:tcPr>
            <w:tcW w:w="768" w:type="dxa"/>
          </w:tcPr>
          <w:p w14:paraId="4F680D2C" w14:textId="77777777" w:rsidR="00EC405E" w:rsidRDefault="00EC405E" w:rsidP="00742FEE">
            <w:pPr>
              <w:pStyle w:val="TableParagraph"/>
              <w:spacing w:line="238" w:lineRule="exact"/>
              <w:ind w:left="0" w:right="104"/>
              <w:jc w:val="right"/>
              <w:rPr>
                <w:b/>
                <w:sz w:val="20"/>
              </w:rPr>
            </w:pPr>
            <w:r>
              <w:rPr>
                <w:b/>
                <w:w w:val="99"/>
                <w:sz w:val="20"/>
                <w:lang w:val="fr-CA"/>
              </w:rPr>
              <w:t>:</w:t>
            </w:r>
          </w:p>
        </w:tc>
        <w:tc>
          <w:tcPr>
            <w:tcW w:w="1223" w:type="dxa"/>
          </w:tcPr>
          <w:p w14:paraId="65CE41F9" w14:textId="77777777" w:rsidR="00EC405E" w:rsidRDefault="00EC405E" w:rsidP="00742FEE">
            <w:pPr>
              <w:pStyle w:val="TableParagraph"/>
              <w:spacing w:line="238" w:lineRule="exact"/>
              <w:rPr>
                <w:sz w:val="20"/>
              </w:rPr>
            </w:pPr>
            <w:r>
              <w:rPr>
                <w:sz w:val="20"/>
                <w:lang w:val="fr-CA"/>
              </w:rPr>
              <w:t>Non</w:t>
            </w:r>
            <w:r>
              <w:rPr>
                <w:spacing w:val="-2"/>
                <w:sz w:val="20"/>
                <w:lang w:val="fr-CA"/>
              </w:rPr>
              <w:t xml:space="preserve"> disponible</w:t>
            </w:r>
          </w:p>
        </w:tc>
      </w:tr>
      <w:tr w:rsidR="00EC405E" w14:paraId="16855070" w14:textId="77777777" w:rsidTr="00742FEE">
        <w:trPr>
          <w:trHeight w:val="234"/>
        </w:trPr>
        <w:tc>
          <w:tcPr>
            <w:tcW w:w="3881" w:type="dxa"/>
          </w:tcPr>
          <w:p w14:paraId="27BCC3C2" w14:textId="77777777" w:rsidR="00EC405E" w:rsidRDefault="00EC405E" w:rsidP="00742FEE">
            <w:pPr>
              <w:pStyle w:val="TableParagraph"/>
              <w:spacing w:line="214" w:lineRule="exact"/>
              <w:ind w:left="50"/>
              <w:rPr>
                <w:b/>
                <w:sz w:val="20"/>
              </w:rPr>
            </w:pPr>
            <w:r>
              <w:rPr>
                <w:b/>
                <w:spacing w:val="-2"/>
                <w:sz w:val="20"/>
                <w:lang w:val="fr-CA"/>
              </w:rPr>
              <w:t>Viscosité</w:t>
            </w:r>
          </w:p>
        </w:tc>
        <w:tc>
          <w:tcPr>
            <w:tcW w:w="768" w:type="dxa"/>
          </w:tcPr>
          <w:p w14:paraId="0FAEB861" w14:textId="77777777" w:rsidR="00EC405E" w:rsidRDefault="00EC405E" w:rsidP="00742FEE">
            <w:pPr>
              <w:pStyle w:val="TableParagraph"/>
              <w:spacing w:line="214" w:lineRule="exact"/>
              <w:ind w:left="0" w:right="104"/>
              <w:jc w:val="right"/>
              <w:rPr>
                <w:b/>
                <w:sz w:val="20"/>
              </w:rPr>
            </w:pPr>
            <w:r>
              <w:rPr>
                <w:b/>
                <w:w w:val="99"/>
                <w:sz w:val="20"/>
                <w:lang w:val="fr-CA"/>
              </w:rPr>
              <w:t>:</w:t>
            </w:r>
          </w:p>
        </w:tc>
        <w:tc>
          <w:tcPr>
            <w:tcW w:w="1223" w:type="dxa"/>
          </w:tcPr>
          <w:p w14:paraId="3CE41EFB" w14:textId="77777777" w:rsidR="00EC405E" w:rsidRDefault="00EC405E" w:rsidP="00742FEE">
            <w:pPr>
              <w:pStyle w:val="TableParagraph"/>
              <w:spacing w:line="214" w:lineRule="exact"/>
              <w:rPr>
                <w:sz w:val="20"/>
              </w:rPr>
            </w:pPr>
            <w:r>
              <w:rPr>
                <w:sz w:val="20"/>
                <w:lang w:val="fr-CA"/>
              </w:rPr>
              <w:t>Non</w:t>
            </w:r>
            <w:r>
              <w:rPr>
                <w:spacing w:val="-2"/>
                <w:sz w:val="20"/>
                <w:lang w:val="fr-CA"/>
              </w:rPr>
              <w:t xml:space="preserve"> disponible</w:t>
            </w:r>
          </w:p>
        </w:tc>
      </w:tr>
    </w:tbl>
    <w:p w14:paraId="136B9695" w14:textId="77777777" w:rsidR="00EC405E" w:rsidRDefault="00EC405E" w:rsidP="00EC405E">
      <w:pPr>
        <w:pStyle w:val="Heading2"/>
        <w:tabs>
          <w:tab w:val="left" w:pos="11139"/>
        </w:tabs>
        <w:spacing w:before="65" w:line="293" w:lineRule="exact"/>
      </w:pPr>
      <w:r>
        <w:rPr>
          <w:color w:val="FFFFFF"/>
          <w:shd w:val="clear" w:color="auto" w:fill="000000"/>
          <w:lang w:val="fr-CA"/>
        </w:rPr>
        <w:t xml:space="preserve"> SECTION 10 : STABILITÉ ET</w:t>
      </w:r>
      <w:r>
        <w:rPr>
          <w:color w:val="FFFFFF"/>
          <w:spacing w:val="-2"/>
          <w:shd w:val="clear" w:color="auto" w:fill="000000"/>
          <w:lang w:val="fr-CA"/>
        </w:rPr>
        <w:t xml:space="preserve"> RÉACTIVITÉ</w:t>
      </w:r>
      <w:r>
        <w:rPr>
          <w:color w:val="FFFFFF"/>
          <w:shd w:val="clear" w:color="auto" w:fill="000000"/>
          <w:lang w:val="fr-CA"/>
        </w:rPr>
        <w:tab/>
      </w:r>
    </w:p>
    <w:p w14:paraId="217C86F5" w14:textId="77777777" w:rsidR="00EC405E" w:rsidRDefault="00EC405E" w:rsidP="00EC405E">
      <w:pPr>
        <w:pStyle w:val="ListParagraph"/>
        <w:numPr>
          <w:ilvl w:val="1"/>
          <w:numId w:val="6"/>
        </w:numPr>
        <w:tabs>
          <w:tab w:val="left" w:pos="947"/>
          <w:tab w:val="left" w:pos="948"/>
        </w:tabs>
        <w:spacing w:line="244" w:lineRule="exact"/>
        <w:rPr>
          <w:sz w:val="20"/>
        </w:rPr>
      </w:pPr>
      <w:r>
        <w:rPr>
          <w:b/>
          <w:sz w:val="20"/>
          <w:lang w:val="fr-CA"/>
        </w:rPr>
        <w:t xml:space="preserve">Réactivité : </w:t>
      </w:r>
      <w:proofErr w:type="gramStart"/>
      <w:r>
        <w:rPr>
          <w:b/>
          <w:sz w:val="20"/>
          <w:lang w:val="fr-CA"/>
        </w:rPr>
        <w:t xml:space="preserve">On </w:t>
      </w:r>
      <w:r>
        <w:rPr>
          <w:sz w:val="20"/>
          <w:lang w:val="fr-CA"/>
        </w:rPr>
        <w:t xml:space="preserve"> ne</w:t>
      </w:r>
      <w:proofErr w:type="gramEnd"/>
      <w:r>
        <w:rPr>
          <w:sz w:val="20"/>
          <w:lang w:val="fr-CA"/>
        </w:rPr>
        <w:t xml:space="preserve"> s’attend pas à ce que</w:t>
      </w:r>
      <w:r>
        <w:rPr>
          <w:lang w:val="fr-CA"/>
        </w:rPr>
        <w:t xml:space="preserve"> des </w:t>
      </w:r>
      <w:r>
        <w:rPr>
          <w:sz w:val="20"/>
          <w:lang w:val="fr-CA"/>
        </w:rPr>
        <w:t xml:space="preserve"> réactions dangereuses se produisent dans des</w:t>
      </w:r>
      <w:r>
        <w:rPr>
          <w:lang w:val="fr-CA"/>
        </w:rPr>
        <w:t xml:space="preserve"> conditions </w:t>
      </w:r>
      <w:r>
        <w:rPr>
          <w:sz w:val="20"/>
          <w:lang w:val="fr-CA"/>
        </w:rPr>
        <w:t xml:space="preserve"> normales</w:t>
      </w:r>
      <w:r>
        <w:rPr>
          <w:spacing w:val="-2"/>
          <w:sz w:val="20"/>
          <w:lang w:val="fr-CA"/>
        </w:rPr>
        <w:t>.</w:t>
      </w:r>
      <w:r>
        <w:rPr>
          <w:sz w:val="20"/>
          <w:lang w:val="fr-CA"/>
        </w:rPr>
        <w:t xml:space="preserve"> </w:t>
      </w:r>
    </w:p>
    <w:p w14:paraId="41521AA7" w14:textId="77777777" w:rsidR="00EC405E" w:rsidRDefault="00EC405E" w:rsidP="00EC405E">
      <w:pPr>
        <w:pStyle w:val="ListParagraph"/>
        <w:numPr>
          <w:ilvl w:val="1"/>
          <w:numId w:val="6"/>
        </w:numPr>
        <w:tabs>
          <w:tab w:val="left" w:pos="947"/>
          <w:tab w:val="left" w:pos="948"/>
        </w:tabs>
        <w:spacing w:before="25"/>
        <w:rPr>
          <w:sz w:val="20"/>
        </w:rPr>
      </w:pPr>
      <w:r>
        <w:rPr>
          <w:b/>
          <w:sz w:val="20"/>
          <w:lang w:val="fr-CA"/>
        </w:rPr>
        <w:t xml:space="preserve"> Stabilité chimique :</w:t>
      </w:r>
      <w:r>
        <w:rPr>
          <w:sz w:val="20"/>
          <w:lang w:val="fr-CA"/>
        </w:rPr>
        <w:t xml:space="preserve"> Le produit est stable dans des conditions normales de manipulation et d’entreposage</w:t>
      </w:r>
      <w:r>
        <w:rPr>
          <w:spacing w:val="-2"/>
          <w:sz w:val="20"/>
          <w:lang w:val="fr-CA"/>
        </w:rPr>
        <w:t>.</w:t>
      </w:r>
    </w:p>
    <w:p w14:paraId="05D5549C" w14:textId="77777777" w:rsidR="00EC405E" w:rsidRDefault="00EC405E" w:rsidP="00EC405E">
      <w:pPr>
        <w:pStyle w:val="ListParagraph"/>
        <w:numPr>
          <w:ilvl w:val="1"/>
          <w:numId w:val="6"/>
        </w:numPr>
        <w:tabs>
          <w:tab w:val="left" w:pos="947"/>
          <w:tab w:val="left" w:pos="948"/>
        </w:tabs>
        <w:spacing w:before="25"/>
        <w:rPr>
          <w:sz w:val="20"/>
        </w:rPr>
      </w:pPr>
      <w:r>
        <w:rPr>
          <w:b/>
          <w:sz w:val="20"/>
          <w:lang w:val="fr-CA"/>
        </w:rPr>
        <w:t>Possibilité de réactions dangereuses :</w:t>
      </w:r>
      <w:r>
        <w:rPr>
          <w:sz w:val="20"/>
          <w:lang w:val="fr-CA"/>
        </w:rPr>
        <w:t xml:space="preserve"> Il n’y aura pas</w:t>
      </w:r>
      <w:r>
        <w:rPr>
          <w:lang w:val="fr-CA"/>
        </w:rPr>
        <w:t xml:space="preserve"> </w:t>
      </w:r>
      <w:proofErr w:type="gramStart"/>
      <w:r>
        <w:rPr>
          <w:lang w:val="fr-CA"/>
        </w:rPr>
        <w:t xml:space="preserve">de </w:t>
      </w:r>
      <w:r>
        <w:rPr>
          <w:sz w:val="20"/>
          <w:lang w:val="fr-CA"/>
        </w:rPr>
        <w:t xml:space="preserve"> polymérisation</w:t>
      </w:r>
      <w:proofErr w:type="gramEnd"/>
      <w:r>
        <w:rPr>
          <w:lang w:val="fr-CA"/>
        </w:rPr>
        <w:t xml:space="preserve"> dangereuse </w:t>
      </w:r>
      <w:r>
        <w:rPr>
          <w:spacing w:val="-2"/>
          <w:sz w:val="20"/>
          <w:lang w:val="fr-CA"/>
        </w:rPr>
        <w:t xml:space="preserve"> .</w:t>
      </w:r>
    </w:p>
    <w:p w14:paraId="641B9347" w14:textId="77777777" w:rsidR="00EC405E" w:rsidRDefault="00EC405E" w:rsidP="00EC405E">
      <w:pPr>
        <w:pStyle w:val="ListParagraph"/>
        <w:numPr>
          <w:ilvl w:val="1"/>
          <w:numId w:val="6"/>
        </w:numPr>
        <w:tabs>
          <w:tab w:val="left" w:pos="947"/>
          <w:tab w:val="left" w:pos="948"/>
        </w:tabs>
        <w:spacing w:before="24"/>
        <w:rPr>
          <w:sz w:val="20"/>
        </w:rPr>
      </w:pPr>
      <w:r>
        <w:rPr>
          <w:b/>
          <w:sz w:val="20"/>
          <w:lang w:val="fr-CA"/>
        </w:rPr>
        <w:t>Conditions à éviter:</w:t>
      </w:r>
      <w:r>
        <w:rPr>
          <w:sz w:val="20"/>
          <w:lang w:val="fr-CA"/>
        </w:rPr>
        <w:t xml:space="preserve"> Humidité excessive.</w:t>
      </w:r>
      <w:r>
        <w:rPr>
          <w:lang w:val="fr-CA"/>
        </w:rPr>
        <w:t xml:space="preserve"> </w:t>
      </w:r>
      <w:r>
        <w:rPr>
          <w:sz w:val="20"/>
          <w:lang w:val="fr-CA"/>
        </w:rPr>
        <w:t xml:space="preserve"> Génération de poussières en suspension dans l’air</w:t>
      </w:r>
      <w:r>
        <w:rPr>
          <w:spacing w:val="-2"/>
          <w:sz w:val="20"/>
          <w:lang w:val="fr-CA"/>
        </w:rPr>
        <w:t>.</w:t>
      </w:r>
    </w:p>
    <w:p w14:paraId="10EDE3E3" w14:textId="77777777" w:rsidR="00EC405E" w:rsidRDefault="00EC405E" w:rsidP="00EC405E">
      <w:pPr>
        <w:pStyle w:val="ListParagraph"/>
        <w:numPr>
          <w:ilvl w:val="1"/>
          <w:numId w:val="6"/>
        </w:numPr>
        <w:tabs>
          <w:tab w:val="left" w:pos="947"/>
          <w:tab w:val="left" w:pos="948"/>
        </w:tabs>
        <w:spacing w:before="25"/>
        <w:rPr>
          <w:sz w:val="20"/>
        </w:rPr>
      </w:pPr>
      <w:r>
        <w:rPr>
          <w:b/>
          <w:sz w:val="20"/>
          <w:lang w:val="fr-CA"/>
        </w:rPr>
        <w:t xml:space="preserve"> Matériaux incompatibles :</w:t>
      </w:r>
      <w:r>
        <w:rPr>
          <w:sz w:val="20"/>
          <w:lang w:val="fr-CA"/>
        </w:rPr>
        <w:t xml:space="preserve"> Aucun n’est</w:t>
      </w:r>
      <w:r>
        <w:rPr>
          <w:spacing w:val="-2"/>
          <w:sz w:val="20"/>
          <w:lang w:val="fr-CA"/>
        </w:rPr>
        <w:t xml:space="preserve"> connu.</w:t>
      </w:r>
    </w:p>
    <w:p w14:paraId="114C2DD2" w14:textId="77777777" w:rsidR="00EC405E" w:rsidRDefault="00EC405E" w:rsidP="00EC405E">
      <w:pPr>
        <w:pStyle w:val="ListParagraph"/>
        <w:numPr>
          <w:ilvl w:val="1"/>
          <w:numId w:val="6"/>
        </w:numPr>
        <w:tabs>
          <w:tab w:val="left" w:pos="947"/>
          <w:tab w:val="left" w:pos="948"/>
        </w:tabs>
        <w:spacing w:before="22"/>
        <w:rPr>
          <w:sz w:val="20"/>
        </w:rPr>
      </w:pPr>
      <w:r>
        <w:rPr>
          <w:b/>
          <w:sz w:val="20"/>
          <w:lang w:val="fr-CA"/>
        </w:rPr>
        <w:t xml:space="preserve"> Produits de décomposition</w:t>
      </w:r>
      <w:r>
        <w:rPr>
          <w:lang w:val="fr-CA"/>
        </w:rPr>
        <w:t xml:space="preserve"> dangereux </w:t>
      </w:r>
      <w:r>
        <w:rPr>
          <w:b/>
          <w:lang w:val="fr-CA"/>
        </w:rPr>
        <w:t>:</w:t>
      </w:r>
      <w:r>
        <w:rPr>
          <w:sz w:val="20"/>
          <w:lang w:val="fr-CA"/>
        </w:rPr>
        <w:t xml:space="preserve"> Aucun </w:t>
      </w:r>
      <w:proofErr w:type="gramStart"/>
      <w:r>
        <w:rPr>
          <w:sz w:val="20"/>
          <w:lang w:val="fr-CA"/>
        </w:rPr>
        <w:t>prévu  dans</w:t>
      </w:r>
      <w:proofErr w:type="gramEnd"/>
      <w:r>
        <w:rPr>
          <w:sz w:val="20"/>
          <w:lang w:val="fr-CA"/>
        </w:rPr>
        <w:t xml:space="preserve"> des conditions normales d’utilisation</w:t>
      </w:r>
      <w:r>
        <w:rPr>
          <w:spacing w:val="-4"/>
          <w:sz w:val="20"/>
          <w:lang w:val="fr-CA"/>
        </w:rPr>
        <w:t>.</w:t>
      </w:r>
    </w:p>
    <w:p w14:paraId="3286872A" w14:textId="77777777" w:rsidR="00EC405E" w:rsidRDefault="00EC405E" w:rsidP="00EC405E">
      <w:pPr>
        <w:pStyle w:val="Heading2"/>
        <w:tabs>
          <w:tab w:val="left" w:pos="11139"/>
        </w:tabs>
        <w:spacing w:before="51"/>
      </w:pPr>
      <w:r>
        <w:rPr>
          <w:color w:val="FFFFFF"/>
          <w:shd w:val="clear" w:color="auto" w:fill="000000"/>
          <w:lang w:val="fr-CA"/>
        </w:rPr>
        <w:t>SECTION 11 :</w:t>
      </w:r>
      <w:r>
        <w:rPr>
          <w:color w:val="FFFFFF"/>
          <w:spacing w:val="-2"/>
          <w:shd w:val="clear" w:color="auto" w:fill="000000"/>
          <w:lang w:val="fr-CA"/>
        </w:rPr>
        <w:t xml:space="preserve"> RENSEIGNEMENTS TOXICOLOGIQUES</w:t>
      </w:r>
      <w:r>
        <w:rPr>
          <w:color w:val="FFFFFF"/>
          <w:shd w:val="clear" w:color="auto" w:fill="000000"/>
          <w:lang w:val="fr-CA"/>
        </w:rPr>
        <w:t xml:space="preserve"> </w:t>
      </w:r>
      <w:r>
        <w:rPr>
          <w:color w:val="FFFFFF"/>
          <w:shd w:val="clear" w:color="auto" w:fill="000000"/>
          <w:lang w:val="fr-CA"/>
        </w:rPr>
        <w:tab/>
      </w:r>
    </w:p>
    <w:p w14:paraId="6DFC20BC" w14:textId="77777777" w:rsidR="00EC405E" w:rsidRDefault="00EC405E" w:rsidP="00EC405E">
      <w:pPr>
        <w:pStyle w:val="ListParagraph"/>
        <w:numPr>
          <w:ilvl w:val="1"/>
          <w:numId w:val="5"/>
        </w:numPr>
        <w:tabs>
          <w:tab w:val="left" w:pos="1021"/>
          <w:tab w:val="left" w:pos="1022"/>
        </w:tabs>
        <w:spacing w:line="267" w:lineRule="exact"/>
        <w:rPr>
          <w:b/>
        </w:rPr>
      </w:pPr>
      <w:r>
        <w:rPr>
          <w:b/>
          <w:lang w:val="fr-CA"/>
        </w:rPr>
        <w:t>Information sur les effets toxicologiques -</w:t>
      </w:r>
      <w:r>
        <w:rPr>
          <w:b/>
          <w:spacing w:val="-2"/>
          <w:lang w:val="fr-CA"/>
        </w:rPr>
        <w:t xml:space="preserve"> Produit</w:t>
      </w:r>
    </w:p>
    <w:p w14:paraId="7C80BB43" w14:textId="77777777" w:rsidR="00EC405E" w:rsidRDefault="00EC405E" w:rsidP="00EC405E">
      <w:pPr>
        <w:pStyle w:val="BodyText"/>
        <w:spacing w:before="4"/>
        <w:ind w:left="0"/>
        <w:rPr>
          <w:b/>
          <w:sz w:val="5"/>
        </w:rPr>
      </w:pPr>
    </w:p>
    <w:tbl>
      <w:tblPr>
        <w:tblW w:w="0" w:type="auto"/>
        <w:tblInd w:w="175" w:type="dxa"/>
        <w:tblLayout w:type="fixed"/>
        <w:tblCellMar>
          <w:left w:w="0" w:type="dxa"/>
          <w:right w:w="0" w:type="dxa"/>
        </w:tblCellMar>
        <w:tblLook w:val="01E0" w:firstRow="1" w:lastRow="1" w:firstColumn="1" w:lastColumn="1" w:noHBand="0" w:noVBand="0"/>
      </w:tblPr>
      <w:tblGrid>
        <w:gridCol w:w="3474"/>
      </w:tblGrid>
      <w:tr w:rsidR="00EC405E" w14:paraId="2E2F5A78" w14:textId="77777777" w:rsidTr="00742FEE">
        <w:trPr>
          <w:trHeight w:val="220"/>
        </w:trPr>
        <w:tc>
          <w:tcPr>
            <w:tcW w:w="3474" w:type="dxa"/>
          </w:tcPr>
          <w:p w14:paraId="719CF9FD" w14:textId="77777777" w:rsidR="00EC405E" w:rsidRDefault="00EC405E" w:rsidP="00742FEE">
            <w:pPr>
              <w:pStyle w:val="TableParagraph"/>
              <w:spacing w:line="201" w:lineRule="exact"/>
              <w:ind w:left="50"/>
              <w:rPr>
                <w:sz w:val="20"/>
              </w:rPr>
            </w:pPr>
            <w:r>
              <w:rPr>
                <w:b/>
                <w:sz w:val="20"/>
                <w:lang w:val="fr-CA"/>
              </w:rPr>
              <w:t xml:space="preserve"> Toxicité</w:t>
            </w:r>
            <w:r>
              <w:rPr>
                <w:lang w:val="fr-CA"/>
              </w:rPr>
              <w:t xml:space="preserve"> </w:t>
            </w:r>
            <w:proofErr w:type="gramStart"/>
            <w:r>
              <w:rPr>
                <w:lang w:val="fr-CA"/>
              </w:rPr>
              <w:t xml:space="preserve">aiguë </w:t>
            </w:r>
            <w:r>
              <w:rPr>
                <w:b/>
                <w:sz w:val="20"/>
                <w:lang w:val="fr-CA"/>
              </w:rPr>
              <w:t xml:space="preserve"> (</w:t>
            </w:r>
            <w:proofErr w:type="gramEnd"/>
            <w:r>
              <w:rPr>
                <w:b/>
                <w:sz w:val="20"/>
                <w:lang w:val="fr-CA"/>
              </w:rPr>
              <w:t>voie orale) :</w:t>
            </w:r>
            <w:r>
              <w:rPr>
                <w:sz w:val="20"/>
                <w:lang w:val="fr-CA"/>
              </w:rPr>
              <w:t xml:space="preserve"> Non</w:t>
            </w:r>
            <w:r>
              <w:rPr>
                <w:spacing w:val="-2"/>
                <w:sz w:val="20"/>
                <w:lang w:val="fr-CA"/>
              </w:rPr>
              <w:t xml:space="preserve"> classé</w:t>
            </w:r>
          </w:p>
        </w:tc>
      </w:tr>
      <w:tr w:rsidR="00EC405E" w14:paraId="64D6DE4A" w14:textId="77777777" w:rsidTr="00742FEE">
        <w:trPr>
          <w:trHeight w:val="243"/>
        </w:trPr>
        <w:tc>
          <w:tcPr>
            <w:tcW w:w="3474" w:type="dxa"/>
          </w:tcPr>
          <w:p w14:paraId="69AE754C" w14:textId="77777777" w:rsidR="00EC405E" w:rsidRDefault="00EC405E" w:rsidP="00742FEE">
            <w:pPr>
              <w:pStyle w:val="TableParagraph"/>
              <w:spacing w:line="224" w:lineRule="exact"/>
              <w:ind w:left="50"/>
              <w:rPr>
                <w:sz w:val="20"/>
              </w:rPr>
            </w:pPr>
            <w:r>
              <w:rPr>
                <w:b/>
                <w:sz w:val="20"/>
                <w:lang w:val="fr-CA"/>
              </w:rPr>
              <w:t xml:space="preserve"> Toxicité</w:t>
            </w:r>
            <w:r>
              <w:rPr>
                <w:lang w:val="fr-CA"/>
              </w:rPr>
              <w:t xml:space="preserve"> </w:t>
            </w:r>
            <w:proofErr w:type="gramStart"/>
            <w:r>
              <w:rPr>
                <w:lang w:val="fr-CA"/>
              </w:rPr>
              <w:t xml:space="preserve">aiguë </w:t>
            </w:r>
            <w:r>
              <w:rPr>
                <w:b/>
                <w:sz w:val="20"/>
                <w:lang w:val="fr-CA"/>
              </w:rPr>
              <w:t xml:space="preserve"> (</w:t>
            </w:r>
            <w:proofErr w:type="gramEnd"/>
            <w:r>
              <w:rPr>
                <w:b/>
                <w:sz w:val="20"/>
                <w:lang w:val="fr-CA"/>
              </w:rPr>
              <w:t>par voie cutanée) :</w:t>
            </w:r>
            <w:r>
              <w:rPr>
                <w:sz w:val="20"/>
                <w:lang w:val="fr-CA"/>
              </w:rPr>
              <w:t xml:space="preserve"> Non</w:t>
            </w:r>
            <w:r>
              <w:rPr>
                <w:spacing w:val="-2"/>
                <w:sz w:val="20"/>
                <w:lang w:val="fr-CA"/>
              </w:rPr>
              <w:t xml:space="preserve"> classé</w:t>
            </w:r>
          </w:p>
        </w:tc>
      </w:tr>
      <w:tr w:rsidR="00EC405E" w14:paraId="76BDC7B2" w14:textId="77777777" w:rsidTr="00742FEE">
        <w:trPr>
          <w:trHeight w:val="222"/>
        </w:trPr>
        <w:tc>
          <w:tcPr>
            <w:tcW w:w="3474" w:type="dxa"/>
          </w:tcPr>
          <w:p w14:paraId="221ABC7D" w14:textId="77777777" w:rsidR="00EC405E" w:rsidRDefault="00EC405E" w:rsidP="00742FEE">
            <w:pPr>
              <w:pStyle w:val="TableParagraph"/>
              <w:spacing w:line="202" w:lineRule="exact"/>
              <w:ind w:left="50"/>
              <w:rPr>
                <w:sz w:val="20"/>
              </w:rPr>
            </w:pPr>
            <w:r>
              <w:rPr>
                <w:b/>
                <w:sz w:val="20"/>
                <w:lang w:val="fr-CA"/>
              </w:rPr>
              <w:t xml:space="preserve"> Toxicité</w:t>
            </w:r>
            <w:r>
              <w:rPr>
                <w:lang w:val="fr-CA"/>
              </w:rPr>
              <w:t xml:space="preserve"> </w:t>
            </w:r>
            <w:proofErr w:type="gramStart"/>
            <w:r>
              <w:rPr>
                <w:lang w:val="fr-CA"/>
              </w:rPr>
              <w:t xml:space="preserve">aiguë </w:t>
            </w:r>
            <w:r>
              <w:rPr>
                <w:b/>
                <w:sz w:val="20"/>
                <w:lang w:val="fr-CA"/>
              </w:rPr>
              <w:t xml:space="preserve"> (</w:t>
            </w:r>
            <w:proofErr w:type="gramEnd"/>
            <w:r>
              <w:rPr>
                <w:b/>
                <w:sz w:val="20"/>
                <w:lang w:val="fr-CA"/>
              </w:rPr>
              <w:t>inhalation) :</w:t>
            </w:r>
            <w:r>
              <w:rPr>
                <w:sz w:val="20"/>
                <w:lang w:val="fr-CA"/>
              </w:rPr>
              <w:t xml:space="preserve"> Non</w:t>
            </w:r>
            <w:r>
              <w:rPr>
                <w:spacing w:val="-2"/>
                <w:sz w:val="20"/>
                <w:lang w:val="fr-CA"/>
              </w:rPr>
              <w:t xml:space="preserve"> classé</w:t>
            </w:r>
          </w:p>
        </w:tc>
      </w:tr>
    </w:tbl>
    <w:p w14:paraId="69A2F205" w14:textId="77777777" w:rsidR="00EC405E" w:rsidRDefault="00EC405E" w:rsidP="00EC405E">
      <w:pPr>
        <w:spacing w:before="6"/>
        <w:ind w:left="219"/>
        <w:rPr>
          <w:sz w:val="20"/>
        </w:rPr>
      </w:pPr>
      <w:r>
        <w:rPr>
          <w:b/>
          <w:sz w:val="20"/>
          <w:lang w:val="fr-CA"/>
        </w:rPr>
        <w:t>DT50 et CD50 Données :</w:t>
      </w:r>
      <w:r>
        <w:rPr>
          <w:sz w:val="20"/>
          <w:lang w:val="fr-CA"/>
        </w:rPr>
        <w:t xml:space="preserve"> Non</w:t>
      </w:r>
      <w:r>
        <w:rPr>
          <w:spacing w:val="-2"/>
          <w:sz w:val="20"/>
          <w:lang w:val="fr-CA"/>
        </w:rPr>
        <w:t xml:space="preserve"> disponible</w:t>
      </w:r>
    </w:p>
    <w:p w14:paraId="2B2B9B7C" w14:textId="77777777" w:rsidR="00EC405E" w:rsidRDefault="00EC405E" w:rsidP="00EC405E">
      <w:pPr>
        <w:spacing w:before="49"/>
        <w:ind w:left="220"/>
        <w:rPr>
          <w:sz w:val="20"/>
        </w:rPr>
      </w:pPr>
      <w:r>
        <w:rPr>
          <w:b/>
          <w:sz w:val="20"/>
          <w:lang w:val="fr-CA"/>
        </w:rPr>
        <w:t xml:space="preserve"> Corrosion/irritation cutanée :</w:t>
      </w:r>
      <w:r>
        <w:rPr>
          <w:sz w:val="20"/>
          <w:lang w:val="fr-CA"/>
        </w:rPr>
        <w:t xml:space="preserve"> Non</w:t>
      </w:r>
      <w:r>
        <w:rPr>
          <w:spacing w:val="-2"/>
          <w:sz w:val="20"/>
          <w:lang w:val="fr-CA"/>
        </w:rPr>
        <w:t xml:space="preserve"> classé</w:t>
      </w:r>
    </w:p>
    <w:p w14:paraId="42F8AC94" w14:textId="77777777" w:rsidR="00EC405E" w:rsidRDefault="00EC405E" w:rsidP="00EC405E">
      <w:pPr>
        <w:spacing w:before="25" w:line="264" w:lineRule="auto"/>
        <w:ind w:left="220" w:right="7058"/>
        <w:rPr>
          <w:sz w:val="20"/>
        </w:rPr>
      </w:pPr>
      <w:r>
        <w:rPr>
          <w:b/>
          <w:sz w:val="20"/>
          <w:lang w:val="fr-CA"/>
        </w:rPr>
        <w:t xml:space="preserve">Dommages aux yeux/irritation : </w:t>
      </w:r>
      <w:r>
        <w:rPr>
          <w:sz w:val="20"/>
          <w:lang w:val="fr-CA"/>
        </w:rPr>
        <w:t xml:space="preserve">Non classé </w:t>
      </w:r>
      <w:r>
        <w:rPr>
          <w:b/>
          <w:sz w:val="20"/>
          <w:lang w:val="fr-CA"/>
        </w:rPr>
        <w:t>Sensibilisation respiratoire ou cutanée :</w:t>
      </w:r>
      <w:r>
        <w:rPr>
          <w:sz w:val="20"/>
          <w:lang w:val="fr-CA"/>
        </w:rPr>
        <w:t xml:space="preserve"> Non classé </w:t>
      </w:r>
      <w:r>
        <w:rPr>
          <w:b/>
          <w:sz w:val="20"/>
          <w:lang w:val="fr-CA"/>
        </w:rPr>
        <w:t xml:space="preserve">Cellule germinale Mutagénicité : </w:t>
      </w:r>
      <w:r>
        <w:rPr>
          <w:sz w:val="20"/>
          <w:lang w:val="fr-CA"/>
        </w:rPr>
        <w:t xml:space="preserve">Non classé </w:t>
      </w:r>
      <w:r>
        <w:rPr>
          <w:b/>
          <w:sz w:val="20"/>
          <w:lang w:val="fr-CA"/>
        </w:rPr>
        <w:t xml:space="preserve">Cancérogénicité : </w:t>
      </w:r>
      <w:r>
        <w:rPr>
          <w:sz w:val="20"/>
          <w:lang w:val="fr-CA"/>
        </w:rPr>
        <w:t>Non classé</w:t>
      </w:r>
    </w:p>
    <w:p w14:paraId="59017D02" w14:textId="77777777" w:rsidR="00EC405E" w:rsidRDefault="00EC405E" w:rsidP="00EC405E">
      <w:pPr>
        <w:spacing w:line="243" w:lineRule="exact"/>
        <w:ind w:left="220"/>
        <w:rPr>
          <w:sz w:val="20"/>
        </w:rPr>
      </w:pPr>
      <w:r>
        <w:rPr>
          <w:b/>
          <w:sz w:val="20"/>
          <w:lang w:val="fr-CA"/>
        </w:rPr>
        <w:t xml:space="preserve"> Toxicité</w:t>
      </w:r>
      <w:r>
        <w:rPr>
          <w:lang w:val="fr-CA"/>
        </w:rPr>
        <w:t xml:space="preserve"> </w:t>
      </w:r>
      <w:proofErr w:type="gramStart"/>
      <w:r>
        <w:rPr>
          <w:lang w:val="fr-CA"/>
        </w:rPr>
        <w:t xml:space="preserve">spécifique </w:t>
      </w:r>
      <w:r>
        <w:rPr>
          <w:b/>
          <w:sz w:val="20"/>
          <w:lang w:val="fr-CA"/>
        </w:rPr>
        <w:t xml:space="preserve"> pour</w:t>
      </w:r>
      <w:proofErr w:type="gramEnd"/>
      <w:r>
        <w:rPr>
          <w:b/>
          <w:sz w:val="20"/>
          <w:lang w:val="fr-CA"/>
        </w:rPr>
        <w:t xml:space="preserve"> les organes cibles (expositions répétées) :</w:t>
      </w:r>
      <w:r>
        <w:rPr>
          <w:sz w:val="20"/>
          <w:lang w:val="fr-CA"/>
        </w:rPr>
        <w:t xml:space="preserve"> Non</w:t>
      </w:r>
      <w:r>
        <w:rPr>
          <w:spacing w:val="-2"/>
          <w:sz w:val="20"/>
          <w:lang w:val="fr-CA"/>
        </w:rPr>
        <w:t xml:space="preserve"> classé</w:t>
      </w:r>
      <w:r>
        <w:rPr>
          <w:b/>
          <w:sz w:val="20"/>
          <w:lang w:val="fr-CA"/>
        </w:rPr>
        <w:t xml:space="preserve"> </w:t>
      </w:r>
    </w:p>
    <w:p w14:paraId="2925AE5D" w14:textId="77777777" w:rsidR="00EC405E" w:rsidRDefault="00EC405E" w:rsidP="00EC405E">
      <w:pPr>
        <w:spacing w:before="24"/>
        <w:ind w:left="220"/>
        <w:rPr>
          <w:sz w:val="20"/>
        </w:rPr>
      </w:pPr>
      <w:r>
        <w:rPr>
          <w:b/>
          <w:sz w:val="20"/>
          <w:lang w:val="fr-CA"/>
        </w:rPr>
        <w:t>Toxicité pour la reproduction :</w:t>
      </w:r>
      <w:r>
        <w:rPr>
          <w:sz w:val="20"/>
          <w:lang w:val="fr-CA"/>
        </w:rPr>
        <w:t xml:space="preserve"> Non</w:t>
      </w:r>
      <w:r>
        <w:rPr>
          <w:spacing w:val="-2"/>
          <w:sz w:val="20"/>
          <w:lang w:val="fr-CA"/>
        </w:rPr>
        <w:t xml:space="preserve"> classé</w:t>
      </w:r>
    </w:p>
    <w:p w14:paraId="259EEA32" w14:textId="77777777" w:rsidR="00EC405E" w:rsidRDefault="00EC405E" w:rsidP="00EC405E">
      <w:pPr>
        <w:spacing w:before="25"/>
        <w:ind w:left="220"/>
        <w:rPr>
          <w:sz w:val="20"/>
        </w:rPr>
      </w:pPr>
      <w:r>
        <w:rPr>
          <w:b/>
          <w:sz w:val="20"/>
          <w:lang w:val="fr-CA"/>
        </w:rPr>
        <w:lastRenderedPageBreak/>
        <w:t xml:space="preserve"> Toxicité</w:t>
      </w:r>
      <w:r>
        <w:rPr>
          <w:lang w:val="fr-CA"/>
        </w:rPr>
        <w:t xml:space="preserve"> </w:t>
      </w:r>
      <w:proofErr w:type="gramStart"/>
      <w:r>
        <w:rPr>
          <w:lang w:val="fr-CA"/>
        </w:rPr>
        <w:t xml:space="preserve">spécifique </w:t>
      </w:r>
      <w:r>
        <w:rPr>
          <w:b/>
          <w:sz w:val="20"/>
          <w:lang w:val="fr-CA"/>
        </w:rPr>
        <w:t xml:space="preserve"> pour</w:t>
      </w:r>
      <w:proofErr w:type="gramEnd"/>
      <w:r>
        <w:rPr>
          <w:b/>
          <w:sz w:val="20"/>
          <w:lang w:val="fr-CA"/>
        </w:rPr>
        <w:t xml:space="preserve"> les organes cibles (exposition unique) :</w:t>
      </w:r>
      <w:r>
        <w:rPr>
          <w:sz w:val="20"/>
          <w:lang w:val="fr-CA"/>
        </w:rPr>
        <w:t xml:space="preserve"> Non</w:t>
      </w:r>
      <w:r>
        <w:rPr>
          <w:spacing w:val="-2"/>
          <w:sz w:val="20"/>
          <w:lang w:val="fr-CA"/>
        </w:rPr>
        <w:t xml:space="preserve"> classé</w:t>
      </w:r>
      <w:r>
        <w:rPr>
          <w:b/>
          <w:sz w:val="20"/>
          <w:lang w:val="fr-CA"/>
        </w:rPr>
        <w:t xml:space="preserve"> </w:t>
      </w:r>
    </w:p>
    <w:p w14:paraId="7577DE0D" w14:textId="77777777" w:rsidR="00EC405E" w:rsidRDefault="00EC405E" w:rsidP="00EC405E"/>
    <w:p w14:paraId="48FF388B" w14:textId="77777777" w:rsidR="00EC405E" w:rsidRDefault="00EC405E" w:rsidP="00EC405E"/>
    <w:p w14:paraId="681A2001" w14:textId="77777777" w:rsidR="00EC405E" w:rsidRDefault="00EC405E" w:rsidP="00EC405E">
      <w:pPr>
        <w:spacing w:before="60"/>
        <w:ind w:left="220"/>
        <w:rPr>
          <w:sz w:val="20"/>
        </w:rPr>
      </w:pPr>
      <w:r>
        <w:rPr>
          <w:b/>
          <w:sz w:val="20"/>
          <w:lang w:val="fr-CA"/>
        </w:rPr>
        <w:t>Danger d’aspiration :</w:t>
      </w:r>
      <w:r>
        <w:rPr>
          <w:sz w:val="20"/>
          <w:lang w:val="fr-CA"/>
        </w:rPr>
        <w:t xml:space="preserve"> Non</w:t>
      </w:r>
      <w:r>
        <w:rPr>
          <w:spacing w:val="-2"/>
          <w:sz w:val="20"/>
          <w:lang w:val="fr-CA"/>
        </w:rPr>
        <w:t xml:space="preserve"> classé</w:t>
      </w:r>
    </w:p>
    <w:p w14:paraId="4D4AC13F" w14:textId="77777777" w:rsidR="00EC405E" w:rsidRDefault="00EC405E" w:rsidP="00EC405E">
      <w:pPr>
        <w:pStyle w:val="BodyText"/>
        <w:spacing w:before="1"/>
      </w:pPr>
      <w:r>
        <w:rPr>
          <w:b/>
          <w:lang w:val="fr-CA"/>
        </w:rPr>
        <w:t>Symptômes/blessures après l’inhalation :</w:t>
      </w:r>
      <w:r>
        <w:rPr>
          <w:lang w:val="fr-CA"/>
        </w:rPr>
        <w:t xml:space="preserve"> Ce produit contient des </w:t>
      </w:r>
      <w:proofErr w:type="gramStart"/>
      <w:r>
        <w:rPr>
          <w:lang w:val="fr-CA"/>
        </w:rPr>
        <w:t>traces  de</w:t>
      </w:r>
      <w:proofErr w:type="gramEnd"/>
      <w:r>
        <w:rPr>
          <w:lang w:val="fr-CA"/>
        </w:rPr>
        <w:t xml:space="preserve"> silice cristalline.   L’inhalation prolongée ou </w:t>
      </w:r>
      <w:proofErr w:type="gramStart"/>
      <w:r>
        <w:rPr>
          <w:lang w:val="fr-CA"/>
        </w:rPr>
        <w:t>répétée  de</w:t>
      </w:r>
      <w:proofErr w:type="gramEnd"/>
      <w:r>
        <w:rPr>
          <w:lang w:val="fr-CA"/>
        </w:rPr>
        <w:t xml:space="preserve"> silice cristalline respirable de ce produit peut causer la silicose, une maladie pulmonaire sérieusement invalidante et mortelle.</w:t>
      </w:r>
    </w:p>
    <w:p w14:paraId="47E46388" w14:textId="77777777" w:rsidR="00EC405E" w:rsidRDefault="00EC405E" w:rsidP="00EC405E">
      <w:pPr>
        <w:spacing w:before="1"/>
        <w:ind w:left="220" w:right="343" w:hanging="1"/>
        <w:rPr>
          <w:sz w:val="20"/>
        </w:rPr>
      </w:pPr>
      <w:r>
        <w:rPr>
          <w:b/>
          <w:sz w:val="20"/>
          <w:lang w:val="fr-CA"/>
        </w:rPr>
        <w:t xml:space="preserve">Symptômes/blessures après un contact cutané : </w:t>
      </w:r>
      <w:r>
        <w:rPr>
          <w:sz w:val="20"/>
          <w:lang w:val="fr-CA"/>
        </w:rPr>
        <w:t xml:space="preserve">Le contact cutané avec de grandes quantités de poussière peut </w:t>
      </w:r>
      <w:proofErr w:type="spellStart"/>
      <w:r>
        <w:rPr>
          <w:sz w:val="20"/>
          <w:lang w:val="fr-CA"/>
        </w:rPr>
        <w:t>causerune</w:t>
      </w:r>
      <w:proofErr w:type="spellEnd"/>
      <w:r>
        <w:rPr>
          <w:sz w:val="20"/>
          <w:lang w:val="fr-CA"/>
        </w:rPr>
        <w:t xml:space="preserve"> irritation mécanique. </w:t>
      </w:r>
      <w:r>
        <w:rPr>
          <w:lang w:val="fr-CA"/>
        </w:rPr>
        <w:t xml:space="preserve"> </w:t>
      </w:r>
      <w:r>
        <w:rPr>
          <w:b/>
          <w:sz w:val="20"/>
          <w:lang w:val="fr-CA"/>
        </w:rPr>
        <w:t xml:space="preserve">Symptômes/blessures </w:t>
      </w:r>
      <w:proofErr w:type="gramStart"/>
      <w:r>
        <w:rPr>
          <w:b/>
          <w:sz w:val="20"/>
          <w:lang w:val="fr-CA"/>
        </w:rPr>
        <w:t>après  un</w:t>
      </w:r>
      <w:proofErr w:type="gramEnd"/>
      <w:r>
        <w:rPr>
          <w:b/>
          <w:sz w:val="20"/>
          <w:lang w:val="fr-CA"/>
        </w:rPr>
        <w:t xml:space="preserve"> contact visuel :</w:t>
      </w:r>
      <w:r>
        <w:rPr>
          <w:sz w:val="20"/>
          <w:lang w:val="fr-CA"/>
        </w:rPr>
        <w:t xml:space="preserve"> Un contact</w:t>
      </w:r>
      <w:r>
        <w:rPr>
          <w:lang w:val="fr-CA"/>
        </w:rPr>
        <w:t xml:space="preserve"> prolongé </w:t>
      </w:r>
      <w:r>
        <w:rPr>
          <w:sz w:val="20"/>
          <w:lang w:val="fr-CA"/>
        </w:rPr>
        <w:t xml:space="preserve"> avec</w:t>
      </w:r>
      <w:r>
        <w:rPr>
          <w:lang w:val="fr-CA"/>
        </w:rPr>
        <w:t xml:space="preserve"> de </w:t>
      </w:r>
      <w:r>
        <w:rPr>
          <w:sz w:val="20"/>
          <w:lang w:val="fr-CA"/>
        </w:rPr>
        <w:t xml:space="preserve"> grandes quantités de poussière peut causer une</w:t>
      </w:r>
      <w:r>
        <w:rPr>
          <w:lang w:val="fr-CA"/>
        </w:rPr>
        <w:t xml:space="preserve"> irritation </w:t>
      </w:r>
      <w:r>
        <w:rPr>
          <w:sz w:val="20"/>
          <w:lang w:val="fr-CA"/>
        </w:rPr>
        <w:t xml:space="preserve"> mécanique. </w:t>
      </w:r>
      <w:r>
        <w:rPr>
          <w:lang w:val="fr-CA"/>
        </w:rPr>
        <w:t xml:space="preserve"> </w:t>
      </w:r>
      <w:r>
        <w:rPr>
          <w:b/>
          <w:sz w:val="20"/>
          <w:lang w:val="fr-CA"/>
        </w:rPr>
        <w:t xml:space="preserve">Symptômes/blessures après l’ingestion : </w:t>
      </w:r>
      <w:r>
        <w:rPr>
          <w:sz w:val="20"/>
          <w:lang w:val="fr-CA"/>
        </w:rPr>
        <w:t>L’ingestion est susceptible d’être nocive ou d’avoir des effets indésirables.</w:t>
      </w:r>
    </w:p>
    <w:p w14:paraId="1FCB237D" w14:textId="77777777" w:rsidR="00EC405E" w:rsidRDefault="00EC405E" w:rsidP="00EC405E">
      <w:pPr>
        <w:pStyle w:val="BodyText"/>
        <w:spacing w:line="244" w:lineRule="exact"/>
      </w:pPr>
      <w:r>
        <w:rPr>
          <w:b/>
          <w:lang w:val="fr-CA"/>
        </w:rPr>
        <w:t xml:space="preserve"> Symptômes chroniques :</w:t>
      </w:r>
      <w:r>
        <w:rPr>
          <w:lang w:val="fr-CA"/>
        </w:rPr>
        <w:t xml:space="preserve"> Si de la poussière est générée, </w:t>
      </w:r>
      <w:proofErr w:type="gramStart"/>
      <w:r>
        <w:rPr>
          <w:lang w:val="fr-CA"/>
        </w:rPr>
        <w:t>une  exposition</w:t>
      </w:r>
      <w:proofErr w:type="gramEnd"/>
      <w:r>
        <w:rPr>
          <w:lang w:val="fr-CA"/>
        </w:rPr>
        <w:t xml:space="preserve"> répétée par inhalation peut avoir des effets nocifs</w:t>
      </w:r>
      <w:r>
        <w:rPr>
          <w:spacing w:val="-2"/>
          <w:lang w:val="fr-CA"/>
        </w:rPr>
        <w:t>.</w:t>
      </w:r>
    </w:p>
    <w:p w14:paraId="4F1D2609" w14:textId="77777777" w:rsidR="00EC405E" w:rsidRDefault="00EC405E" w:rsidP="00EC405E">
      <w:pPr>
        <w:pStyle w:val="ListParagraph"/>
        <w:numPr>
          <w:ilvl w:val="1"/>
          <w:numId w:val="5"/>
        </w:numPr>
        <w:tabs>
          <w:tab w:val="left" w:pos="1021"/>
          <w:tab w:val="left" w:pos="1022"/>
        </w:tabs>
        <w:spacing w:before="46"/>
        <w:rPr>
          <w:b/>
        </w:rPr>
      </w:pPr>
      <w:r>
        <w:rPr>
          <w:b/>
          <w:lang w:val="fr-CA"/>
        </w:rPr>
        <w:t>Information sur les effets toxicologiques -</w:t>
      </w:r>
      <w:r>
        <w:rPr>
          <w:b/>
          <w:spacing w:val="-2"/>
          <w:lang w:val="fr-CA"/>
        </w:rPr>
        <w:t xml:space="preserve"> Ingrédient(s)</w:t>
      </w:r>
    </w:p>
    <w:p w14:paraId="2C4906E1" w14:textId="77777777" w:rsidR="00EC405E" w:rsidRDefault="00EC405E" w:rsidP="00EC405E">
      <w:pPr>
        <w:spacing w:before="3" w:after="26"/>
        <w:ind w:left="219"/>
        <w:rPr>
          <w:b/>
          <w:sz w:val="20"/>
        </w:rPr>
      </w:pPr>
      <w:r>
        <w:rPr>
          <w:b/>
          <w:sz w:val="20"/>
          <w:lang w:val="fr-CA"/>
        </w:rPr>
        <w:t>DT50 et CD50</w:t>
      </w:r>
      <w:r>
        <w:rPr>
          <w:b/>
          <w:spacing w:val="-4"/>
          <w:sz w:val="20"/>
          <w:lang w:val="fr-CA"/>
        </w:rPr>
        <w:t xml:space="preserve"> Données :</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8"/>
        <w:gridCol w:w="5738"/>
      </w:tblGrid>
      <w:tr w:rsidR="00EC405E" w14:paraId="0C09F171" w14:textId="77777777" w:rsidTr="00742FEE">
        <w:trPr>
          <w:trHeight w:val="242"/>
        </w:trPr>
        <w:tc>
          <w:tcPr>
            <w:tcW w:w="10886" w:type="dxa"/>
            <w:gridSpan w:val="2"/>
          </w:tcPr>
          <w:p w14:paraId="0899B6E4" w14:textId="77777777" w:rsidR="00EC405E" w:rsidRDefault="00EC405E" w:rsidP="00742FEE">
            <w:pPr>
              <w:pStyle w:val="TableParagraph"/>
              <w:spacing w:line="222" w:lineRule="exact"/>
              <w:rPr>
                <w:b/>
                <w:sz w:val="20"/>
              </w:rPr>
            </w:pPr>
            <w:r>
              <w:rPr>
                <w:b/>
                <w:spacing w:val="-2"/>
                <w:sz w:val="20"/>
                <w:lang w:val="fr-CA"/>
              </w:rPr>
              <w:t>Quartz (14808-60-7</w:t>
            </w:r>
            <w:r>
              <w:rPr>
                <w:b/>
                <w:spacing w:val="-5"/>
                <w:sz w:val="20"/>
                <w:lang w:val="fr-CA"/>
              </w:rPr>
              <w:t>)</w:t>
            </w:r>
          </w:p>
        </w:tc>
      </w:tr>
      <w:tr w:rsidR="00EC405E" w14:paraId="1D8CABBA" w14:textId="77777777" w:rsidTr="00742FEE">
        <w:trPr>
          <w:trHeight w:val="244"/>
        </w:trPr>
        <w:tc>
          <w:tcPr>
            <w:tcW w:w="5148" w:type="dxa"/>
          </w:tcPr>
          <w:p w14:paraId="748040C2" w14:textId="77777777" w:rsidR="00EC405E" w:rsidRDefault="00EC405E" w:rsidP="00742FEE">
            <w:pPr>
              <w:pStyle w:val="TableParagraph"/>
              <w:spacing w:before="1" w:line="223" w:lineRule="exact"/>
              <w:rPr>
                <w:b/>
                <w:sz w:val="20"/>
              </w:rPr>
            </w:pPr>
            <w:r>
              <w:rPr>
                <w:b/>
                <w:sz w:val="20"/>
                <w:lang w:val="fr-CA"/>
              </w:rPr>
              <w:t>DT</w:t>
            </w:r>
            <w:proofErr w:type="gramStart"/>
            <w:r>
              <w:rPr>
                <w:b/>
                <w:sz w:val="20"/>
                <w:lang w:val="fr-CA"/>
              </w:rPr>
              <w:t xml:space="preserve">50 </w:t>
            </w:r>
            <w:r>
              <w:rPr>
                <w:b/>
                <w:spacing w:val="-5"/>
                <w:sz w:val="20"/>
                <w:lang w:val="fr-CA"/>
              </w:rPr>
              <w:t xml:space="preserve"> Rat</w:t>
            </w:r>
            <w:proofErr w:type="gramEnd"/>
            <w:r>
              <w:rPr>
                <w:b/>
                <w:sz w:val="20"/>
                <w:lang w:val="fr-CA"/>
              </w:rPr>
              <w:t xml:space="preserve"> oral</w:t>
            </w:r>
          </w:p>
        </w:tc>
        <w:tc>
          <w:tcPr>
            <w:tcW w:w="5738" w:type="dxa"/>
          </w:tcPr>
          <w:p w14:paraId="774141F8" w14:textId="77777777" w:rsidR="00EC405E" w:rsidRDefault="00EC405E" w:rsidP="00742FEE">
            <w:pPr>
              <w:pStyle w:val="TableParagraph"/>
              <w:spacing w:before="1" w:line="223" w:lineRule="exact"/>
              <w:rPr>
                <w:sz w:val="20"/>
              </w:rPr>
            </w:pPr>
            <w:r>
              <w:rPr>
                <w:sz w:val="20"/>
                <w:lang w:val="fr-CA"/>
              </w:rPr>
              <w:t>&gt; 5000</w:t>
            </w:r>
            <w:r>
              <w:rPr>
                <w:spacing w:val="-2"/>
                <w:sz w:val="20"/>
                <w:lang w:val="fr-CA"/>
              </w:rPr>
              <w:t xml:space="preserve"> mg/kg</w:t>
            </w:r>
          </w:p>
        </w:tc>
      </w:tr>
      <w:tr w:rsidR="00EC405E" w14:paraId="69D79F5B" w14:textId="77777777" w:rsidTr="00742FEE">
        <w:trPr>
          <w:trHeight w:val="264"/>
        </w:trPr>
        <w:tc>
          <w:tcPr>
            <w:tcW w:w="5148" w:type="dxa"/>
            <w:tcBorders>
              <w:bottom w:val="double" w:sz="4" w:space="0" w:color="000000"/>
            </w:tcBorders>
          </w:tcPr>
          <w:p w14:paraId="38A4AFF3" w14:textId="77777777" w:rsidR="00EC405E" w:rsidRDefault="00EC405E" w:rsidP="00742FEE">
            <w:pPr>
              <w:pStyle w:val="TableParagraph"/>
              <w:spacing w:before="1"/>
              <w:rPr>
                <w:b/>
                <w:sz w:val="20"/>
              </w:rPr>
            </w:pPr>
            <w:r>
              <w:rPr>
                <w:b/>
                <w:sz w:val="20"/>
                <w:lang w:val="fr-CA"/>
              </w:rPr>
              <w:t>DT</w:t>
            </w:r>
            <w:proofErr w:type="gramStart"/>
            <w:r>
              <w:rPr>
                <w:b/>
                <w:sz w:val="20"/>
                <w:lang w:val="fr-CA"/>
              </w:rPr>
              <w:t xml:space="preserve">50 </w:t>
            </w:r>
            <w:r>
              <w:rPr>
                <w:b/>
                <w:spacing w:val="-5"/>
                <w:sz w:val="20"/>
                <w:lang w:val="fr-CA"/>
              </w:rPr>
              <w:t xml:space="preserve"> Rat</w:t>
            </w:r>
            <w:proofErr w:type="gramEnd"/>
            <w:r>
              <w:rPr>
                <w:b/>
                <w:sz w:val="20"/>
                <w:lang w:val="fr-CA"/>
              </w:rPr>
              <w:t xml:space="preserve"> par voie cutanée</w:t>
            </w:r>
          </w:p>
        </w:tc>
        <w:tc>
          <w:tcPr>
            <w:tcW w:w="5738" w:type="dxa"/>
            <w:tcBorders>
              <w:bottom w:val="double" w:sz="4" w:space="0" w:color="000000"/>
            </w:tcBorders>
          </w:tcPr>
          <w:p w14:paraId="20FECBA8" w14:textId="77777777" w:rsidR="00EC405E" w:rsidRDefault="00EC405E" w:rsidP="00742FEE">
            <w:pPr>
              <w:pStyle w:val="TableParagraph"/>
              <w:spacing w:before="1"/>
              <w:rPr>
                <w:sz w:val="20"/>
              </w:rPr>
            </w:pPr>
            <w:r>
              <w:rPr>
                <w:sz w:val="20"/>
                <w:lang w:val="fr-CA"/>
              </w:rPr>
              <w:t>&gt; 5000</w:t>
            </w:r>
            <w:r>
              <w:rPr>
                <w:spacing w:val="-2"/>
                <w:sz w:val="20"/>
                <w:lang w:val="fr-CA"/>
              </w:rPr>
              <w:t xml:space="preserve"> mg/kg</w:t>
            </w:r>
          </w:p>
        </w:tc>
      </w:tr>
      <w:tr w:rsidR="00EC405E" w14:paraId="5054F02A" w14:textId="77777777" w:rsidTr="00742FEE">
        <w:trPr>
          <w:trHeight w:val="264"/>
        </w:trPr>
        <w:tc>
          <w:tcPr>
            <w:tcW w:w="10886" w:type="dxa"/>
            <w:gridSpan w:val="2"/>
            <w:tcBorders>
              <w:top w:val="double" w:sz="4" w:space="0" w:color="000000"/>
            </w:tcBorders>
          </w:tcPr>
          <w:p w14:paraId="10095029" w14:textId="77777777" w:rsidR="00EC405E" w:rsidRDefault="00EC405E" w:rsidP="00742FEE">
            <w:pPr>
              <w:pStyle w:val="TableParagraph"/>
              <w:spacing w:before="19" w:line="225" w:lineRule="exact"/>
              <w:rPr>
                <w:b/>
                <w:sz w:val="20"/>
              </w:rPr>
            </w:pPr>
            <w:r>
              <w:rPr>
                <w:b/>
                <w:spacing w:val="-2"/>
                <w:sz w:val="20"/>
                <w:lang w:val="fr-CA"/>
              </w:rPr>
              <w:t>Quartz (14808-60-7</w:t>
            </w:r>
            <w:r>
              <w:rPr>
                <w:b/>
                <w:spacing w:val="-5"/>
                <w:sz w:val="20"/>
                <w:lang w:val="fr-CA"/>
              </w:rPr>
              <w:t>)</w:t>
            </w:r>
          </w:p>
        </w:tc>
      </w:tr>
      <w:tr w:rsidR="00EC405E" w14:paraId="0EAD928C" w14:textId="77777777" w:rsidTr="00742FEE">
        <w:trPr>
          <w:trHeight w:val="244"/>
        </w:trPr>
        <w:tc>
          <w:tcPr>
            <w:tcW w:w="5148" w:type="dxa"/>
          </w:tcPr>
          <w:p w14:paraId="658E48BB" w14:textId="77777777" w:rsidR="00EC405E" w:rsidRDefault="00EC405E" w:rsidP="00742FEE">
            <w:pPr>
              <w:pStyle w:val="TableParagraph"/>
              <w:spacing w:line="224" w:lineRule="exact"/>
              <w:rPr>
                <w:b/>
                <w:sz w:val="20"/>
              </w:rPr>
            </w:pPr>
            <w:r>
              <w:rPr>
                <w:b/>
                <w:spacing w:val="-2"/>
                <w:sz w:val="20"/>
                <w:lang w:val="fr-CA"/>
              </w:rPr>
              <w:t xml:space="preserve"> Groupe</w:t>
            </w:r>
            <w:r>
              <w:rPr>
                <w:lang w:val="fr-CA"/>
              </w:rPr>
              <w:t xml:space="preserve"> du CIRC</w:t>
            </w:r>
          </w:p>
        </w:tc>
        <w:tc>
          <w:tcPr>
            <w:tcW w:w="5738" w:type="dxa"/>
          </w:tcPr>
          <w:p w14:paraId="1E892718" w14:textId="77777777" w:rsidR="00EC405E" w:rsidRDefault="00EC405E" w:rsidP="00742FEE">
            <w:pPr>
              <w:pStyle w:val="TableParagraph"/>
              <w:spacing w:line="224" w:lineRule="exact"/>
              <w:rPr>
                <w:sz w:val="20"/>
              </w:rPr>
            </w:pPr>
            <w:r>
              <w:rPr>
                <w:w w:val="99"/>
                <w:sz w:val="20"/>
                <w:lang w:val="fr-CA"/>
              </w:rPr>
              <w:t>1</w:t>
            </w:r>
          </w:p>
        </w:tc>
      </w:tr>
      <w:tr w:rsidR="00EC405E" w14:paraId="6EB3F995" w14:textId="77777777" w:rsidTr="00742FEE">
        <w:trPr>
          <w:trHeight w:val="242"/>
        </w:trPr>
        <w:tc>
          <w:tcPr>
            <w:tcW w:w="5148" w:type="dxa"/>
          </w:tcPr>
          <w:p w14:paraId="33DBBBA2" w14:textId="77777777" w:rsidR="00EC405E" w:rsidRDefault="00EC405E" w:rsidP="00742FEE">
            <w:pPr>
              <w:pStyle w:val="TableParagraph"/>
              <w:spacing w:line="222" w:lineRule="exact"/>
              <w:rPr>
                <w:b/>
                <w:sz w:val="20"/>
              </w:rPr>
            </w:pPr>
            <w:r>
              <w:rPr>
                <w:b/>
                <w:spacing w:val="-2"/>
                <w:sz w:val="20"/>
                <w:lang w:val="fr-CA"/>
              </w:rPr>
              <w:t xml:space="preserve"> Statut</w:t>
            </w:r>
            <w:r>
              <w:rPr>
                <w:b/>
                <w:sz w:val="20"/>
                <w:lang w:val="fr-CA"/>
              </w:rPr>
              <w:t xml:space="preserve"> du Programme</w:t>
            </w:r>
            <w:r>
              <w:rPr>
                <w:lang w:val="fr-CA"/>
              </w:rPr>
              <w:t xml:space="preserve"> national</w:t>
            </w:r>
            <w:r>
              <w:rPr>
                <w:b/>
                <w:sz w:val="20"/>
                <w:lang w:val="fr-CA"/>
              </w:rPr>
              <w:t xml:space="preserve"> de toxicologie (NTP)</w:t>
            </w:r>
          </w:p>
        </w:tc>
        <w:tc>
          <w:tcPr>
            <w:tcW w:w="5738" w:type="dxa"/>
          </w:tcPr>
          <w:p w14:paraId="0FBA073A" w14:textId="77777777" w:rsidR="00EC405E" w:rsidRDefault="00EC405E" w:rsidP="00742FEE">
            <w:pPr>
              <w:pStyle w:val="TableParagraph"/>
              <w:spacing w:line="222" w:lineRule="exact"/>
              <w:rPr>
                <w:sz w:val="20"/>
              </w:rPr>
            </w:pPr>
            <w:r>
              <w:rPr>
                <w:sz w:val="20"/>
                <w:lang w:val="fr-CA"/>
              </w:rPr>
              <w:t xml:space="preserve"> </w:t>
            </w:r>
            <w:r>
              <w:rPr>
                <w:spacing w:val="-2"/>
                <w:sz w:val="20"/>
                <w:lang w:val="fr-CA"/>
              </w:rPr>
              <w:t xml:space="preserve"> Cancérogènes connus pour l’homme.</w:t>
            </w:r>
          </w:p>
        </w:tc>
      </w:tr>
      <w:tr w:rsidR="00EC405E" w14:paraId="4D2C4481" w14:textId="77777777" w:rsidTr="00742FEE">
        <w:trPr>
          <w:trHeight w:val="246"/>
        </w:trPr>
        <w:tc>
          <w:tcPr>
            <w:tcW w:w="5148" w:type="dxa"/>
          </w:tcPr>
          <w:p w14:paraId="097ACE35" w14:textId="77777777" w:rsidR="00EC405E" w:rsidRDefault="00EC405E" w:rsidP="00742FEE">
            <w:pPr>
              <w:pStyle w:val="TableParagraph"/>
              <w:spacing w:before="1" w:line="225" w:lineRule="exact"/>
              <w:rPr>
                <w:b/>
                <w:sz w:val="20"/>
              </w:rPr>
            </w:pPr>
            <w:r>
              <w:rPr>
                <w:b/>
                <w:sz w:val="20"/>
                <w:lang w:val="fr-CA"/>
              </w:rPr>
              <w:t>OSHA Hazard Communication Cancérogène Liste des cancérogènes</w:t>
            </w:r>
            <w:r>
              <w:rPr>
                <w:b/>
                <w:spacing w:val="-4"/>
                <w:sz w:val="20"/>
                <w:lang w:val="fr-CA"/>
              </w:rPr>
              <w:t xml:space="preserve"> </w:t>
            </w:r>
          </w:p>
        </w:tc>
        <w:tc>
          <w:tcPr>
            <w:tcW w:w="5738" w:type="dxa"/>
          </w:tcPr>
          <w:p w14:paraId="47456B25" w14:textId="77777777" w:rsidR="00EC405E" w:rsidRDefault="00EC405E" w:rsidP="00742FEE">
            <w:pPr>
              <w:pStyle w:val="TableParagraph"/>
              <w:spacing w:before="1" w:line="225" w:lineRule="exact"/>
              <w:rPr>
                <w:sz w:val="20"/>
              </w:rPr>
            </w:pPr>
            <w:r>
              <w:rPr>
                <w:sz w:val="20"/>
                <w:lang w:val="fr-CA"/>
              </w:rPr>
              <w:t xml:space="preserve">Dans la liste </w:t>
            </w:r>
            <w:proofErr w:type="gramStart"/>
            <w:r>
              <w:rPr>
                <w:sz w:val="20"/>
                <w:lang w:val="fr-CA"/>
              </w:rPr>
              <w:t>des  cancérogènes</w:t>
            </w:r>
            <w:proofErr w:type="gramEnd"/>
            <w:r>
              <w:rPr>
                <w:sz w:val="20"/>
                <w:lang w:val="fr-CA"/>
              </w:rPr>
              <w:t xml:space="preserve"> de communication des dangers de l’OSHA</w:t>
            </w:r>
            <w:r>
              <w:rPr>
                <w:spacing w:val="-4"/>
                <w:sz w:val="20"/>
                <w:lang w:val="fr-CA"/>
              </w:rPr>
              <w:t>.</w:t>
            </w:r>
          </w:p>
        </w:tc>
      </w:tr>
    </w:tbl>
    <w:p w14:paraId="364CEF71" w14:textId="77777777" w:rsidR="00EC405E" w:rsidRDefault="00EC405E" w:rsidP="00EC405E">
      <w:pPr>
        <w:pStyle w:val="Heading2"/>
        <w:tabs>
          <w:tab w:val="left" w:pos="11139"/>
        </w:tabs>
        <w:spacing w:before="97"/>
      </w:pPr>
      <w:r>
        <w:rPr>
          <w:color w:val="FFFFFF"/>
          <w:shd w:val="clear" w:color="auto" w:fill="000000"/>
          <w:lang w:val="fr-CA"/>
        </w:rPr>
        <w:t>SECTION 12 :</w:t>
      </w:r>
      <w:r>
        <w:rPr>
          <w:color w:val="FFFFFF"/>
          <w:spacing w:val="-2"/>
          <w:shd w:val="clear" w:color="auto" w:fill="000000"/>
          <w:lang w:val="fr-CA"/>
        </w:rPr>
        <w:t xml:space="preserve"> RENSEIGNEMENTS ÉCOLOGIQUES</w:t>
      </w:r>
      <w:r>
        <w:rPr>
          <w:color w:val="FFFFFF"/>
          <w:shd w:val="clear" w:color="auto" w:fill="000000"/>
          <w:lang w:val="fr-CA"/>
        </w:rPr>
        <w:t xml:space="preserve"> </w:t>
      </w:r>
      <w:r>
        <w:rPr>
          <w:color w:val="FFFFFF"/>
          <w:shd w:val="clear" w:color="auto" w:fill="000000"/>
          <w:lang w:val="fr-CA"/>
        </w:rPr>
        <w:tab/>
      </w:r>
    </w:p>
    <w:p w14:paraId="408A8F14" w14:textId="77777777" w:rsidR="00EC405E" w:rsidRDefault="00EC405E" w:rsidP="00EC405E">
      <w:pPr>
        <w:pStyle w:val="ListParagraph"/>
        <w:numPr>
          <w:ilvl w:val="1"/>
          <w:numId w:val="4"/>
        </w:numPr>
        <w:tabs>
          <w:tab w:val="left" w:pos="1021"/>
          <w:tab w:val="left" w:pos="1022"/>
        </w:tabs>
        <w:spacing w:line="267" w:lineRule="exact"/>
        <w:rPr>
          <w:b/>
        </w:rPr>
      </w:pPr>
      <w:bookmarkStart w:id="22" w:name="12.1._______Toxicity"/>
      <w:bookmarkEnd w:id="22"/>
      <w:r>
        <w:rPr>
          <w:b/>
          <w:spacing w:val="-2"/>
          <w:lang w:val="fr-CA"/>
        </w:rPr>
        <w:t>Toxicité</w:t>
      </w:r>
    </w:p>
    <w:p w14:paraId="1E9FC19E" w14:textId="77777777" w:rsidR="00EC405E" w:rsidRDefault="00EC405E" w:rsidP="00EC405E">
      <w:pPr>
        <w:pStyle w:val="BodyText"/>
        <w:spacing w:before="3"/>
      </w:pPr>
      <w:bookmarkStart w:id="23" w:name="No_additional_information_available"/>
      <w:bookmarkEnd w:id="23"/>
      <w:proofErr w:type="gramStart"/>
      <w:r>
        <w:rPr>
          <w:lang w:val="fr-CA"/>
        </w:rPr>
        <w:t>Aucune  information</w:t>
      </w:r>
      <w:proofErr w:type="gramEnd"/>
      <w:r>
        <w:rPr>
          <w:lang w:val="fr-CA"/>
        </w:rPr>
        <w:t xml:space="preserve"> supplémentaire</w:t>
      </w:r>
      <w:r>
        <w:rPr>
          <w:spacing w:val="-2"/>
          <w:lang w:val="fr-CA"/>
        </w:rPr>
        <w:t xml:space="preserve"> disponible</w:t>
      </w:r>
    </w:p>
    <w:p w14:paraId="71D38B95" w14:textId="77777777" w:rsidR="00EC405E" w:rsidRDefault="00EC405E" w:rsidP="00EC405E">
      <w:pPr>
        <w:pStyle w:val="ListParagraph"/>
        <w:numPr>
          <w:ilvl w:val="1"/>
          <w:numId w:val="4"/>
        </w:numPr>
        <w:tabs>
          <w:tab w:val="left" w:pos="1021"/>
          <w:tab w:val="left" w:pos="1022"/>
        </w:tabs>
        <w:spacing w:before="70"/>
        <w:rPr>
          <w:b/>
        </w:rPr>
      </w:pPr>
      <w:bookmarkStart w:id="24" w:name="12.2._______Persistence_and_Degradabilit"/>
      <w:bookmarkEnd w:id="24"/>
      <w:r>
        <w:rPr>
          <w:b/>
          <w:lang w:val="fr-CA"/>
        </w:rPr>
        <w:t>Persistance et</w:t>
      </w:r>
      <w:r>
        <w:rPr>
          <w:b/>
          <w:spacing w:val="-2"/>
          <w:lang w:val="fr-CA"/>
        </w:rPr>
        <w:t xml:space="preserve"> dégradabilité</w:t>
      </w:r>
    </w:p>
    <w:p w14:paraId="5B9ED461" w14:textId="77777777" w:rsidR="00EC405E" w:rsidRDefault="00EC405E" w:rsidP="00EC405E">
      <w:pPr>
        <w:pStyle w:val="BodyText"/>
        <w:spacing w:before="3"/>
      </w:pPr>
      <w:r>
        <w:rPr>
          <w:lang w:val="fr-CA"/>
        </w:rPr>
        <w:t>Non</w:t>
      </w:r>
      <w:r>
        <w:rPr>
          <w:spacing w:val="-2"/>
          <w:lang w:val="fr-CA"/>
        </w:rPr>
        <w:t xml:space="preserve"> disponible</w:t>
      </w:r>
    </w:p>
    <w:p w14:paraId="774673D0" w14:textId="77777777" w:rsidR="00EC405E" w:rsidRDefault="00EC405E" w:rsidP="00EC405E">
      <w:pPr>
        <w:pStyle w:val="ListParagraph"/>
        <w:numPr>
          <w:ilvl w:val="1"/>
          <w:numId w:val="4"/>
        </w:numPr>
        <w:tabs>
          <w:tab w:val="left" w:pos="1021"/>
          <w:tab w:val="left" w:pos="1022"/>
        </w:tabs>
        <w:spacing w:before="46"/>
        <w:rPr>
          <w:b/>
        </w:rPr>
      </w:pPr>
      <w:bookmarkStart w:id="25" w:name="12.3._______Bioaccumulative_Potential"/>
      <w:bookmarkEnd w:id="25"/>
      <w:r>
        <w:rPr>
          <w:b/>
          <w:spacing w:val="-2"/>
          <w:lang w:val="fr-CA"/>
        </w:rPr>
        <w:t xml:space="preserve"> Potentiel</w:t>
      </w:r>
      <w:r>
        <w:rPr>
          <w:lang w:val="fr-CA"/>
        </w:rPr>
        <w:t xml:space="preserve"> bioaccumulable</w:t>
      </w:r>
    </w:p>
    <w:p w14:paraId="64D5E5F3" w14:textId="77777777" w:rsidR="00EC405E" w:rsidRDefault="00EC405E" w:rsidP="00EC405E">
      <w:pPr>
        <w:pStyle w:val="BodyText"/>
        <w:spacing w:before="2"/>
      </w:pPr>
      <w:r>
        <w:rPr>
          <w:lang w:val="fr-CA"/>
        </w:rPr>
        <w:t>Non</w:t>
      </w:r>
      <w:r>
        <w:rPr>
          <w:spacing w:val="-2"/>
          <w:lang w:val="fr-CA"/>
        </w:rPr>
        <w:t xml:space="preserve"> disponible</w:t>
      </w:r>
    </w:p>
    <w:p w14:paraId="7CE390FC" w14:textId="77777777" w:rsidR="00EC405E" w:rsidRDefault="00EC405E" w:rsidP="00EC405E">
      <w:pPr>
        <w:pStyle w:val="ListParagraph"/>
        <w:numPr>
          <w:ilvl w:val="1"/>
          <w:numId w:val="4"/>
        </w:numPr>
        <w:tabs>
          <w:tab w:val="left" w:pos="1021"/>
          <w:tab w:val="left" w:pos="1022"/>
        </w:tabs>
        <w:spacing w:before="23"/>
        <w:rPr>
          <w:b/>
        </w:rPr>
      </w:pPr>
      <w:bookmarkStart w:id="26" w:name="12.4._______Mobility_in_Soil"/>
      <w:bookmarkEnd w:id="26"/>
      <w:r>
        <w:rPr>
          <w:b/>
          <w:lang w:val="fr-CA"/>
        </w:rPr>
        <w:t>Mobilité dans le</w:t>
      </w:r>
      <w:r>
        <w:rPr>
          <w:b/>
          <w:spacing w:val="-4"/>
          <w:lang w:val="fr-CA"/>
        </w:rPr>
        <w:t xml:space="preserve"> sol</w:t>
      </w:r>
    </w:p>
    <w:p w14:paraId="413E2176" w14:textId="77777777" w:rsidR="00EC405E" w:rsidRDefault="00EC405E" w:rsidP="00EC405E">
      <w:pPr>
        <w:pStyle w:val="BodyText"/>
        <w:spacing w:before="2"/>
        <w:ind w:left="219"/>
      </w:pPr>
      <w:bookmarkStart w:id="27" w:name="Not_available"/>
      <w:bookmarkEnd w:id="27"/>
      <w:r>
        <w:rPr>
          <w:lang w:val="fr-CA"/>
        </w:rPr>
        <w:t>Non</w:t>
      </w:r>
      <w:r>
        <w:rPr>
          <w:spacing w:val="-2"/>
          <w:lang w:val="fr-CA"/>
        </w:rPr>
        <w:t xml:space="preserve"> disponible</w:t>
      </w:r>
    </w:p>
    <w:p w14:paraId="079686E9" w14:textId="77777777" w:rsidR="00EC405E" w:rsidRDefault="00EC405E" w:rsidP="00EC405E">
      <w:pPr>
        <w:pStyle w:val="ListParagraph"/>
        <w:numPr>
          <w:ilvl w:val="1"/>
          <w:numId w:val="4"/>
        </w:numPr>
        <w:tabs>
          <w:tab w:val="left" w:pos="1021"/>
          <w:tab w:val="left" w:pos="1022"/>
        </w:tabs>
        <w:spacing w:before="23"/>
        <w:rPr>
          <w:b/>
        </w:rPr>
      </w:pPr>
      <w:r>
        <w:rPr>
          <w:b/>
          <w:lang w:val="fr-CA"/>
        </w:rPr>
        <w:t>Autres effets indésirables</w:t>
      </w:r>
      <w:r>
        <w:rPr>
          <w:b/>
          <w:spacing w:val="-2"/>
          <w:lang w:val="fr-CA"/>
        </w:rPr>
        <w:t xml:space="preserve"> </w:t>
      </w:r>
    </w:p>
    <w:p w14:paraId="34C2405C" w14:textId="77777777" w:rsidR="00EC405E" w:rsidRDefault="00EC405E" w:rsidP="00EC405E">
      <w:pPr>
        <w:pStyle w:val="BodyText"/>
        <w:spacing w:before="2"/>
      </w:pPr>
      <w:r>
        <w:rPr>
          <w:lang w:val="fr-CA"/>
        </w:rPr>
        <w:t>Non</w:t>
      </w:r>
      <w:r>
        <w:rPr>
          <w:spacing w:val="-2"/>
          <w:lang w:val="fr-CA"/>
        </w:rPr>
        <w:t xml:space="preserve"> disponible</w:t>
      </w:r>
    </w:p>
    <w:p w14:paraId="1B2BC73E" w14:textId="77777777" w:rsidR="00EC405E" w:rsidRDefault="00EC405E" w:rsidP="00EC405E">
      <w:pPr>
        <w:pStyle w:val="Heading2"/>
        <w:tabs>
          <w:tab w:val="left" w:pos="11139"/>
        </w:tabs>
      </w:pPr>
      <w:r>
        <w:rPr>
          <w:color w:val="FFFFFF"/>
          <w:shd w:val="clear" w:color="auto" w:fill="000000"/>
          <w:lang w:val="fr-CA"/>
        </w:rPr>
        <w:t>SECTION 13 :</w:t>
      </w:r>
      <w:r>
        <w:rPr>
          <w:color w:val="FFFFFF"/>
          <w:spacing w:val="-2"/>
          <w:shd w:val="clear" w:color="auto" w:fill="000000"/>
          <w:lang w:val="fr-CA"/>
        </w:rPr>
        <w:t xml:space="preserve"> CONSIDÉRATIONS RELATIVES À</w:t>
      </w:r>
      <w:r>
        <w:rPr>
          <w:color w:val="FFFFFF"/>
          <w:shd w:val="clear" w:color="auto" w:fill="000000"/>
          <w:lang w:val="fr-CA"/>
        </w:rPr>
        <w:t xml:space="preserve"> L’ALIÉNATION</w:t>
      </w:r>
      <w:r>
        <w:rPr>
          <w:color w:val="FFFFFF"/>
          <w:shd w:val="clear" w:color="auto" w:fill="000000"/>
          <w:lang w:val="fr-CA"/>
        </w:rPr>
        <w:tab/>
      </w:r>
    </w:p>
    <w:p w14:paraId="79874360" w14:textId="77777777" w:rsidR="00EC405E" w:rsidRDefault="00EC405E" w:rsidP="00EC405E">
      <w:pPr>
        <w:pStyle w:val="ListParagraph"/>
        <w:numPr>
          <w:ilvl w:val="1"/>
          <w:numId w:val="3"/>
        </w:numPr>
        <w:tabs>
          <w:tab w:val="left" w:pos="927"/>
          <w:tab w:val="left" w:pos="928"/>
        </w:tabs>
        <w:spacing w:line="267" w:lineRule="exact"/>
        <w:rPr>
          <w:b/>
        </w:rPr>
      </w:pPr>
      <w:r>
        <w:rPr>
          <w:b/>
          <w:spacing w:val="-2"/>
          <w:lang w:val="fr-CA"/>
        </w:rPr>
        <w:t xml:space="preserve"> Méthodes</w:t>
      </w:r>
      <w:r>
        <w:rPr>
          <w:lang w:val="fr-CA"/>
        </w:rPr>
        <w:t xml:space="preserve"> de</w:t>
      </w:r>
      <w:r>
        <w:rPr>
          <w:b/>
          <w:lang w:val="fr-CA"/>
        </w:rPr>
        <w:t xml:space="preserve"> traitement</w:t>
      </w:r>
      <w:r>
        <w:rPr>
          <w:lang w:val="fr-CA"/>
        </w:rPr>
        <w:t xml:space="preserve"> des déchets</w:t>
      </w:r>
    </w:p>
    <w:p w14:paraId="5530C05F" w14:textId="77777777" w:rsidR="00EC405E" w:rsidRDefault="00EC405E" w:rsidP="00EC405E">
      <w:pPr>
        <w:pStyle w:val="BodyText"/>
        <w:spacing w:before="3"/>
        <w:ind w:right="343"/>
      </w:pPr>
      <w:r>
        <w:rPr>
          <w:b/>
          <w:lang w:val="fr-CA"/>
        </w:rPr>
        <w:t xml:space="preserve"> Recommandations relatives à l’élimination</w:t>
      </w:r>
      <w:r>
        <w:rPr>
          <w:lang w:val="fr-CA"/>
        </w:rPr>
        <w:t xml:space="preserve"> des déchets :  Éliminer les déchets   conformément </w:t>
      </w:r>
      <w:proofErr w:type="gramStart"/>
      <w:r>
        <w:rPr>
          <w:lang w:val="fr-CA"/>
        </w:rPr>
        <w:t>à  tous</w:t>
      </w:r>
      <w:proofErr w:type="gramEnd"/>
      <w:r>
        <w:rPr>
          <w:lang w:val="fr-CA"/>
        </w:rPr>
        <w:t xml:space="preserve"> les règlements  locaux, régionaux, nationaux, provinciaux, territoriaux et internationaux.</w:t>
      </w:r>
    </w:p>
    <w:p w14:paraId="4A50D826" w14:textId="77777777" w:rsidR="00EC405E" w:rsidRDefault="00EC405E" w:rsidP="00EC405E">
      <w:pPr>
        <w:pStyle w:val="BodyText"/>
        <w:ind w:right="343"/>
      </w:pPr>
      <w:r>
        <w:rPr>
          <w:b/>
          <w:lang w:val="fr-CA"/>
        </w:rPr>
        <w:t xml:space="preserve">Informations supplémentaires: </w:t>
      </w:r>
      <w:r>
        <w:rPr>
          <w:lang w:val="fr-CA"/>
        </w:rPr>
        <w:t xml:space="preserve">S’il était jeté sous sa forme achetée, ce produit ne serait pas un w aste dangereux, que ce soit par la liste ou la caractéristique.  Toutefois, en vertu </w:t>
      </w:r>
      <w:proofErr w:type="gramStart"/>
      <w:r>
        <w:rPr>
          <w:lang w:val="fr-CA"/>
        </w:rPr>
        <w:t>de  la</w:t>
      </w:r>
      <w:proofErr w:type="gramEnd"/>
      <w:r>
        <w:rPr>
          <w:lang w:val="fr-CA"/>
        </w:rPr>
        <w:t xml:space="preserve">  RCRA, il incombe  à    l’utilisateur du produit de déterminer au  moment de l’élimination  si une matière contenant le produit ou dérivée du produit doit être classée comme un déchet dangereux. </w:t>
      </w:r>
    </w:p>
    <w:p w14:paraId="1A810944" w14:textId="77777777" w:rsidR="00EC405E" w:rsidRDefault="00EC405E" w:rsidP="00EC405E">
      <w:pPr>
        <w:pStyle w:val="Heading2"/>
        <w:tabs>
          <w:tab w:val="left" w:pos="11139"/>
        </w:tabs>
        <w:spacing w:line="293" w:lineRule="exact"/>
      </w:pPr>
      <w:r>
        <w:rPr>
          <w:color w:val="FFFFFF"/>
          <w:shd w:val="clear" w:color="auto" w:fill="000000"/>
          <w:lang w:val="fr-CA"/>
        </w:rPr>
        <w:t>SECTION 14 :</w:t>
      </w:r>
      <w:r>
        <w:rPr>
          <w:color w:val="FFFFFF"/>
          <w:spacing w:val="-2"/>
          <w:shd w:val="clear" w:color="auto" w:fill="000000"/>
          <w:lang w:val="fr-CA"/>
        </w:rPr>
        <w:t xml:space="preserve"> RENSEIGNEMENTS SUR LE</w:t>
      </w:r>
      <w:r>
        <w:rPr>
          <w:color w:val="FFFFFF"/>
          <w:shd w:val="clear" w:color="auto" w:fill="000000"/>
          <w:lang w:val="fr-CA"/>
        </w:rPr>
        <w:t xml:space="preserve"> TRANSPORT</w:t>
      </w:r>
      <w:r>
        <w:rPr>
          <w:color w:val="FFFFFF"/>
          <w:shd w:val="clear" w:color="auto" w:fill="000000"/>
          <w:lang w:val="fr-CA"/>
        </w:rPr>
        <w:tab/>
      </w:r>
    </w:p>
    <w:p w14:paraId="634D38E9" w14:textId="77777777" w:rsidR="00EC405E" w:rsidRDefault="00EC405E" w:rsidP="00EC405E">
      <w:pPr>
        <w:pStyle w:val="BodyText"/>
        <w:ind w:right="343"/>
      </w:pPr>
      <w:r>
        <w:rPr>
          <w:lang w:val="fr-CA"/>
        </w:rPr>
        <w:t xml:space="preserve">  </w:t>
      </w:r>
      <w:proofErr w:type="gramStart"/>
      <w:r>
        <w:rPr>
          <w:lang w:val="fr-CA"/>
        </w:rPr>
        <w:t>Les  descriptions</w:t>
      </w:r>
      <w:proofErr w:type="gramEnd"/>
      <w:r>
        <w:rPr>
          <w:lang w:val="fr-CA"/>
        </w:rPr>
        <w:t xml:space="preserve"> d’expédition énoncées dans le présent document ont été préparées conformément à   certaines hypothèses au  moment de la création  de la FDS et peuvent varier en fonction d’un certain nombre de variables qui peuvent ou non être connues au moment de la publication de la FDS.</w:t>
      </w:r>
    </w:p>
    <w:p w14:paraId="248D403A" w14:textId="77777777" w:rsidR="00EC405E" w:rsidRDefault="00EC405E" w:rsidP="00EC405E">
      <w:pPr>
        <w:pStyle w:val="ListParagraph"/>
        <w:numPr>
          <w:ilvl w:val="1"/>
          <w:numId w:val="2"/>
        </w:numPr>
        <w:tabs>
          <w:tab w:val="left" w:pos="1021"/>
          <w:tab w:val="left" w:pos="1022"/>
          <w:tab w:val="left" w:pos="3534"/>
        </w:tabs>
        <w:spacing w:line="265" w:lineRule="exact"/>
        <w:rPr>
          <w:sz w:val="20"/>
        </w:rPr>
      </w:pPr>
      <w:r>
        <w:rPr>
          <w:b/>
          <w:lang w:val="fr-CA"/>
        </w:rPr>
        <w:t xml:space="preserve"> Conformément </w:t>
      </w:r>
      <w:proofErr w:type="gramStart"/>
      <w:r>
        <w:rPr>
          <w:b/>
          <w:lang w:val="fr-CA"/>
        </w:rPr>
        <w:t xml:space="preserve">au </w:t>
      </w:r>
      <w:r>
        <w:rPr>
          <w:b/>
          <w:spacing w:val="-5"/>
          <w:lang w:val="fr-CA"/>
        </w:rPr>
        <w:t xml:space="preserve"> DOT</w:t>
      </w:r>
      <w:proofErr w:type="gramEnd"/>
      <w:r>
        <w:rPr>
          <w:b/>
          <w:lang w:val="fr-CA"/>
        </w:rPr>
        <w:tab/>
      </w:r>
      <w:r>
        <w:rPr>
          <w:sz w:val="20"/>
          <w:lang w:val="fr-CA"/>
        </w:rPr>
        <w:t>Non réglementé pour</w:t>
      </w:r>
      <w:r>
        <w:rPr>
          <w:spacing w:val="-2"/>
          <w:sz w:val="20"/>
          <w:lang w:val="fr-CA"/>
        </w:rPr>
        <w:t xml:space="preserve"> le transport</w:t>
      </w:r>
    </w:p>
    <w:p w14:paraId="59E5B507" w14:textId="77777777" w:rsidR="00EC405E" w:rsidRDefault="00EC405E" w:rsidP="00EC405E">
      <w:pPr>
        <w:pStyle w:val="ListParagraph"/>
        <w:numPr>
          <w:ilvl w:val="1"/>
          <w:numId w:val="2"/>
        </w:numPr>
        <w:tabs>
          <w:tab w:val="left" w:pos="1021"/>
          <w:tab w:val="left" w:pos="1022"/>
        </w:tabs>
        <w:rPr>
          <w:sz w:val="20"/>
        </w:rPr>
      </w:pPr>
      <w:r>
        <w:rPr>
          <w:b/>
          <w:lang w:val="fr-CA"/>
        </w:rPr>
        <w:t xml:space="preserve"> Conformément à l’IMDG</w:t>
      </w:r>
      <w:r>
        <w:rPr>
          <w:sz w:val="20"/>
          <w:lang w:val="fr-CA"/>
        </w:rPr>
        <w:t xml:space="preserve"> Non réglementé pour</w:t>
      </w:r>
      <w:r>
        <w:rPr>
          <w:spacing w:val="-2"/>
          <w:sz w:val="20"/>
          <w:lang w:val="fr-CA"/>
        </w:rPr>
        <w:t xml:space="preserve"> le transport</w:t>
      </w:r>
      <w:r>
        <w:rPr>
          <w:b/>
          <w:lang w:val="fr-CA"/>
        </w:rPr>
        <w:t xml:space="preserve"> </w:t>
      </w:r>
    </w:p>
    <w:p w14:paraId="5C5EC414" w14:textId="77777777" w:rsidR="00EC405E" w:rsidRDefault="00EC405E" w:rsidP="00EC405E">
      <w:pPr>
        <w:pStyle w:val="ListParagraph"/>
        <w:numPr>
          <w:ilvl w:val="1"/>
          <w:numId w:val="2"/>
        </w:numPr>
        <w:tabs>
          <w:tab w:val="left" w:pos="1021"/>
          <w:tab w:val="left" w:pos="1022"/>
          <w:tab w:val="left" w:pos="3527"/>
        </w:tabs>
        <w:rPr>
          <w:sz w:val="20"/>
        </w:rPr>
      </w:pPr>
      <w:r>
        <w:rPr>
          <w:b/>
          <w:lang w:val="fr-CA"/>
        </w:rPr>
        <w:t xml:space="preserve"> Conformément à</w:t>
      </w:r>
      <w:r>
        <w:rPr>
          <w:b/>
          <w:spacing w:val="-4"/>
          <w:lang w:val="fr-CA"/>
        </w:rPr>
        <w:t xml:space="preserve"> l’</w:t>
      </w:r>
      <w:proofErr w:type="spellStart"/>
      <w:r>
        <w:rPr>
          <w:b/>
          <w:spacing w:val="-4"/>
          <w:lang w:val="fr-CA"/>
        </w:rPr>
        <w:t>IATA</w:t>
      </w:r>
      <w:r>
        <w:rPr>
          <w:sz w:val="20"/>
          <w:lang w:val="fr-CA"/>
        </w:rPr>
        <w:t>Non</w:t>
      </w:r>
      <w:proofErr w:type="spellEnd"/>
      <w:r>
        <w:rPr>
          <w:b/>
          <w:lang w:val="fr-CA"/>
        </w:rPr>
        <w:tab/>
      </w:r>
      <w:r>
        <w:rPr>
          <w:sz w:val="20"/>
          <w:lang w:val="fr-CA"/>
        </w:rPr>
        <w:t xml:space="preserve"> réglementé pour</w:t>
      </w:r>
      <w:r>
        <w:rPr>
          <w:spacing w:val="-2"/>
          <w:sz w:val="20"/>
          <w:lang w:val="fr-CA"/>
        </w:rPr>
        <w:t xml:space="preserve"> le transport</w:t>
      </w:r>
      <w:r>
        <w:rPr>
          <w:b/>
          <w:lang w:val="fr-CA"/>
        </w:rPr>
        <w:t xml:space="preserve"> </w:t>
      </w:r>
    </w:p>
    <w:p w14:paraId="3A951ABE" w14:textId="77777777" w:rsidR="00EC405E" w:rsidRDefault="00EC405E" w:rsidP="00EC405E">
      <w:pPr>
        <w:pStyle w:val="ListParagraph"/>
        <w:numPr>
          <w:ilvl w:val="1"/>
          <w:numId w:val="2"/>
        </w:numPr>
        <w:tabs>
          <w:tab w:val="left" w:pos="1021"/>
          <w:tab w:val="left" w:pos="1022"/>
          <w:tab w:val="left" w:pos="3524"/>
        </w:tabs>
        <w:rPr>
          <w:sz w:val="20"/>
        </w:rPr>
      </w:pPr>
      <w:r>
        <w:rPr>
          <w:b/>
          <w:lang w:val="fr-CA"/>
        </w:rPr>
        <w:t xml:space="preserve"> Conformément </w:t>
      </w:r>
      <w:proofErr w:type="gramStart"/>
      <w:r>
        <w:rPr>
          <w:b/>
          <w:lang w:val="fr-CA"/>
        </w:rPr>
        <w:t xml:space="preserve">au </w:t>
      </w:r>
      <w:r>
        <w:rPr>
          <w:b/>
          <w:spacing w:val="-5"/>
          <w:lang w:val="fr-CA"/>
        </w:rPr>
        <w:t xml:space="preserve"> TMD</w:t>
      </w:r>
      <w:proofErr w:type="gramEnd"/>
      <w:r>
        <w:rPr>
          <w:b/>
          <w:lang w:val="fr-CA"/>
        </w:rPr>
        <w:tab/>
      </w:r>
      <w:r>
        <w:rPr>
          <w:sz w:val="20"/>
          <w:lang w:val="fr-CA"/>
        </w:rPr>
        <w:t>Non réglementé pour</w:t>
      </w:r>
      <w:r>
        <w:rPr>
          <w:spacing w:val="-2"/>
          <w:sz w:val="20"/>
          <w:lang w:val="fr-CA"/>
        </w:rPr>
        <w:t xml:space="preserve"> le transport</w:t>
      </w:r>
    </w:p>
    <w:p w14:paraId="052FBEF2" w14:textId="77777777" w:rsidR="00EC405E" w:rsidRDefault="00EC405E" w:rsidP="00EC405E">
      <w:pPr>
        <w:pStyle w:val="Heading2"/>
        <w:tabs>
          <w:tab w:val="left" w:pos="11139"/>
        </w:tabs>
        <w:spacing w:before="51"/>
      </w:pPr>
      <w:bookmarkStart w:id="28" w:name="15.1._______US_Federal_Regulations"/>
      <w:bookmarkEnd w:id="28"/>
      <w:r>
        <w:rPr>
          <w:color w:val="FFFFFF"/>
          <w:shd w:val="clear" w:color="auto" w:fill="000000"/>
          <w:lang w:val="fr-CA"/>
        </w:rPr>
        <w:t>SECTION 15 :</w:t>
      </w:r>
      <w:r>
        <w:rPr>
          <w:color w:val="FFFFFF"/>
          <w:spacing w:val="-2"/>
          <w:shd w:val="clear" w:color="auto" w:fill="000000"/>
          <w:lang w:val="fr-CA"/>
        </w:rPr>
        <w:t xml:space="preserve"> RENSEIGNEMENTS</w:t>
      </w:r>
      <w:r>
        <w:rPr>
          <w:color w:val="FFFFFF"/>
          <w:shd w:val="clear" w:color="auto" w:fill="000000"/>
          <w:lang w:val="fr-CA"/>
        </w:rPr>
        <w:t xml:space="preserve"> SUR LA RÉGLEMENTATION</w:t>
      </w:r>
      <w:r>
        <w:rPr>
          <w:color w:val="FFFFFF"/>
          <w:shd w:val="clear" w:color="auto" w:fill="000000"/>
          <w:lang w:val="fr-CA"/>
        </w:rPr>
        <w:tab/>
      </w:r>
    </w:p>
    <w:p w14:paraId="13BD0E2D" w14:textId="77777777" w:rsidR="00EC405E" w:rsidRDefault="00EC405E" w:rsidP="00EC405E">
      <w:pPr>
        <w:pStyle w:val="ListParagraph"/>
        <w:numPr>
          <w:ilvl w:val="1"/>
          <w:numId w:val="1"/>
        </w:numPr>
        <w:tabs>
          <w:tab w:val="left" w:pos="1021"/>
          <w:tab w:val="left" w:pos="1022"/>
        </w:tabs>
        <w:spacing w:after="52" w:line="267" w:lineRule="exact"/>
        <w:rPr>
          <w:b/>
        </w:rPr>
      </w:pPr>
      <w:r>
        <w:rPr>
          <w:b/>
          <w:spacing w:val="-2"/>
          <w:lang w:val="fr-CA"/>
        </w:rPr>
        <w:lastRenderedPageBreak/>
        <w:t xml:space="preserve"> Réglementation</w:t>
      </w:r>
      <w:r>
        <w:rPr>
          <w:b/>
          <w:lang w:val="fr-CA"/>
        </w:rPr>
        <w:t xml:space="preserve"> fédérale</w:t>
      </w:r>
      <w:r>
        <w:rPr>
          <w:lang w:val="fr-CA"/>
        </w:rPr>
        <w:t xml:space="preserve"> des États-Unis</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86"/>
      </w:tblGrid>
      <w:tr w:rsidR="00EC405E" w14:paraId="5B82FBE6" w14:textId="77777777" w:rsidTr="00742FEE">
        <w:trPr>
          <w:trHeight w:val="244"/>
        </w:trPr>
        <w:tc>
          <w:tcPr>
            <w:tcW w:w="10886" w:type="dxa"/>
          </w:tcPr>
          <w:p w14:paraId="56D59A08" w14:textId="77777777" w:rsidR="00EC405E" w:rsidRDefault="00EC405E" w:rsidP="00742FEE">
            <w:pPr>
              <w:pStyle w:val="TableParagraph"/>
              <w:spacing w:line="224" w:lineRule="exact"/>
              <w:rPr>
                <w:b/>
                <w:sz w:val="20"/>
              </w:rPr>
            </w:pPr>
            <w:r>
              <w:rPr>
                <w:b/>
                <w:spacing w:val="-2"/>
                <w:sz w:val="20"/>
                <w:lang w:val="fr-CA"/>
              </w:rPr>
              <w:t>Quartz (14808-60-7</w:t>
            </w:r>
            <w:r>
              <w:rPr>
                <w:b/>
                <w:spacing w:val="-5"/>
                <w:sz w:val="20"/>
                <w:lang w:val="fr-CA"/>
              </w:rPr>
              <w:t>)</w:t>
            </w:r>
          </w:p>
        </w:tc>
      </w:tr>
      <w:tr w:rsidR="00EC405E" w14:paraId="52CEDBFE" w14:textId="77777777" w:rsidTr="00742FEE">
        <w:trPr>
          <w:trHeight w:val="244"/>
        </w:trPr>
        <w:tc>
          <w:tcPr>
            <w:tcW w:w="10886" w:type="dxa"/>
          </w:tcPr>
          <w:p w14:paraId="4B067BF9" w14:textId="77777777" w:rsidR="00EC405E" w:rsidRDefault="00EC405E" w:rsidP="00742FEE">
            <w:pPr>
              <w:pStyle w:val="TableParagraph"/>
              <w:spacing w:line="224" w:lineRule="exact"/>
              <w:rPr>
                <w:sz w:val="20"/>
              </w:rPr>
            </w:pPr>
            <w:r>
              <w:rPr>
                <w:sz w:val="20"/>
                <w:lang w:val="fr-CA"/>
              </w:rPr>
              <w:t>Inscrit sur l’inventaire de la TSCA (</w:t>
            </w:r>
            <w:proofErr w:type="spellStart"/>
            <w:r>
              <w:rPr>
                <w:sz w:val="20"/>
                <w:lang w:val="fr-CA"/>
              </w:rPr>
              <w:t>Toxic</w:t>
            </w:r>
            <w:proofErr w:type="spellEnd"/>
            <w:r>
              <w:rPr>
                <w:sz w:val="20"/>
                <w:lang w:val="fr-CA"/>
              </w:rPr>
              <w:t xml:space="preserve"> Substances Control </w:t>
            </w:r>
            <w:proofErr w:type="spellStart"/>
            <w:proofErr w:type="gramStart"/>
            <w:r>
              <w:rPr>
                <w:sz w:val="20"/>
                <w:lang w:val="fr-CA"/>
              </w:rPr>
              <w:t>Act</w:t>
            </w:r>
            <w:proofErr w:type="spellEnd"/>
            <w:r>
              <w:rPr>
                <w:sz w:val="20"/>
                <w:lang w:val="fr-CA"/>
              </w:rPr>
              <w:t>)</w:t>
            </w:r>
            <w:r>
              <w:rPr>
                <w:spacing w:val="-2"/>
                <w:sz w:val="20"/>
                <w:lang w:val="fr-CA"/>
              </w:rPr>
              <w:t xml:space="preserve"> </w:t>
            </w:r>
            <w:r>
              <w:rPr>
                <w:sz w:val="20"/>
                <w:lang w:val="fr-CA"/>
              </w:rPr>
              <w:t xml:space="preserve"> des</w:t>
            </w:r>
            <w:proofErr w:type="gramEnd"/>
            <w:r>
              <w:rPr>
                <w:sz w:val="20"/>
                <w:lang w:val="fr-CA"/>
              </w:rPr>
              <w:t xml:space="preserve"> États-Unis </w:t>
            </w:r>
          </w:p>
        </w:tc>
      </w:tr>
    </w:tbl>
    <w:p w14:paraId="64DA85A0" w14:textId="77777777" w:rsidR="00EC405E" w:rsidRDefault="00EC405E" w:rsidP="00EC405E">
      <w:pPr>
        <w:pStyle w:val="ListParagraph"/>
        <w:numPr>
          <w:ilvl w:val="1"/>
          <w:numId w:val="1"/>
        </w:numPr>
        <w:tabs>
          <w:tab w:val="left" w:pos="1021"/>
          <w:tab w:val="left" w:pos="1022"/>
        </w:tabs>
        <w:rPr>
          <w:b/>
        </w:rPr>
      </w:pPr>
      <w:r>
        <w:rPr>
          <w:noProof/>
          <w:lang w:val="fr-CA"/>
        </w:rPr>
        <mc:AlternateContent>
          <mc:Choice Requires="wps">
            <w:drawing>
              <wp:anchor distT="0" distB="0" distL="0" distR="0" simplePos="0" relativeHeight="487589888" behindDoc="1" locked="0" layoutInCell="1" allowOverlap="1" wp14:anchorId="2E45299C" wp14:editId="2E5A2163">
                <wp:simplePos x="0" y="0"/>
                <wp:positionH relativeFrom="page">
                  <wp:posOffset>460375</wp:posOffset>
                </wp:positionH>
                <wp:positionV relativeFrom="paragraph">
                  <wp:posOffset>193675</wp:posOffset>
                </wp:positionV>
                <wp:extent cx="6908800" cy="163195"/>
                <wp:effectExtent l="0" t="0" r="0" b="0"/>
                <wp:wrapTopAndBottom/>
                <wp:docPr id="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1631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4C09A1" w14:textId="77777777" w:rsidR="00EC405E" w:rsidRDefault="00EC405E" w:rsidP="00EC405E">
                            <w:pPr>
                              <w:spacing w:before="1"/>
                              <w:ind w:left="103"/>
                              <w:rPr>
                                <w:b/>
                                <w:sz w:val="20"/>
                              </w:rPr>
                            </w:pPr>
                            <w:r>
                              <w:rPr>
                                <w:b/>
                                <w:spacing w:val="-2"/>
                                <w:sz w:val="20"/>
                                <w:lang w:val="fr-CA"/>
                              </w:rPr>
                              <w:t>Quartz (14808-60-7</w:t>
                            </w:r>
                            <w:r>
                              <w:rPr>
                                <w:b/>
                                <w:spacing w:val="-5"/>
                                <w:sz w:val="20"/>
                                <w:lang w:val="fr-C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5299C" id="_x0000_t202" coordsize="21600,21600" o:spt="202" path="m,l,21600r21600,l21600,xe">
                <v:stroke joinstyle="miter"/>
                <v:path gradientshapeok="t" o:connecttype="rect"/>
              </v:shapetype>
              <v:shape id="docshape11" o:spid="_x0000_s1026" type="#_x0000_t202" style="position:absolute;left:0;text-align:left;margin-left:36.25pt;margin-top:15.25pt;width:544pt;height:12.8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LeCAIAAPIDAAAOAAAAZHJzL2Uyb0RvYy54bWysU8Fu2zAMvQ/YPwi6L3Y6LEiMOEWXrsOA&#10;bh3Q7QNkWbaFyaJGKbGzrx8lO2mx3YrqIFAi9Ug+Pm2vx96wo0KvwZZ8ucg5U1ZCrW1b8p8/7t6t&#10;OfNB2FoYsKrkJ+X59e7tm+3gCnUFHZhaISMQ64vBlbwLwRVZ5mWneuEX4JQlZwPYi0BHbLMaxUDo&#10;vcmu8nyVDYC1Q5DKe7q9nZx8l/CbRsnw0DReBWZKTrWFtGPaq7hnu60oWhSu03IuQ7ygil5oS0kv&#10;ULciCHZA/R9UryWChyYsJPQZNI2WKvVA3Szzf7p57IRTqRcix7sLTf71YOW346P7jiyMH2GkAaYm&#10;vLsH+cszC/tO2FbdIMLQKVFT4mWkLBucL+ankWpf+AhSDV+hpiGLQ4AENDbYR1aoT0boNIDThXQ1&#10;BibpcrXJ1+ucXJJ8y9X75eZDSiGK82uHPnxW0LNolBxpqAldHO99iNWI4hwSk1m408akwRrLBsqQ&#10;b1ZTX2B0HZ0xzGNb7Q2yo4jSSGvO65+H9TqQQI3uS05V0pokE9n4ZOuUJQhtJpsqMXamJzIycRPG&#10;aqTASFMF9YmIQpiESB+HjA7wD2cDibDk/vdBoOLMfLFEdlTs2cCzUZ0NYSU9LXngbDL3YVL2waFu&#10;O0KexmnhhgbS6MTVUxVznSSsROH8CaJyn59T1NNX3f0FAAD//wMAUEsDBBQABgAIAAAAIQAWUrQz&#10;3AAAAAkBAAAPAAAAZHJzL2Rvd25yZXYueG1sTI/BTsMwEETvSPyDtUjcqNMghypkUyHUXjggpfQD&#10;3HhJ0sbrKHab8Pc4JzjtrmY0+6bYzrYXNxp95xhhvUpAENfOdNwgHL/2TxsQPmg2undMCD/kYVve&#10;3xU6N27iim6H0IgYwj7XCG0IQy6lr1uy2q/cQBy1bzdaHeI5NtKMeorhtpdpkmTS6o7jh1YP9N5S&#10;fTlcLQJV5865/WaqhtAcP/xOqd2nQnx8mN9eQQSaw58ZFvyIDmVkOrkrGy96hJdURSfCcxLnoq+z&#10;ZTshqCwFWRbyf4PyFwAA//8DAFBLAQItABQABgAIAAAAIQC2gziS/gAAAOEBAAATAAAAAAAAAAAA&#10;AAAAAAAAAABbQ29udGVudF9UeXBlc10ueG1sUEsBAi0AFAAGAAgAAAAhADj9If/WAAAAlAEAAAsA&#10;AAAAAAAAAAAAAAAALwEAAF9yZWxzLy5yZWxzUEsBAi0AFAAGAAgAAAAhACx2kt4IAgAA8gMAAA4A&#10;AAAAAAAAAAAAAAAALgIAAGRycy9lMm9Eb2MueG1sUEsBAi0AFAAGAAgAAAAhABZStDPcAAAACQEA&#10;AA8AAAAAAAAAAAAAAAAAYgQAAGRycy9kb3ducmV2LnhtbFBLBQYAAAAABAAEAPMAAABrBQAAAAA=&#10;" filled="f" strokeweight=".48pt">
                <v:textbox inset="0,0,0,0">
                  <w:txbxContent>
                    <w:p w14:paraId="084C09A1" w14:textId="77777777" w:rsidR="00EC405E" w:rsidRDefault="00EC405E" w:rsidP="00EC405E">
                      <w:pPr>
                        <w:spacing w:before="1"/>
                        <w:ind w:left="103"/>
                        <w:rPr>
                          <w:b/>
                          <w:sz w:val="20"/>
                        </w:rPr>
                      </w:pPr>
                      <w:r>
                        <w:rPr>
                          <w:b/>
                          <w:spacing w:val="-2"/>
                          <w:sz w:val="20"/>
                          <w:lang w:val="fr-CA"/>
                        </w:rPr>
                        <w:t>Quartz (14808-60-7</w:t>
                      </w:r>
                      <w:r>
                        <w:rPr>
                          <w:b/>
                          <w:spacing w:val="-5"/>
                          <w:sz w:val="20"/>
                          <w:lang w:val="fr-CA"/>
                        </w:rPr>
                        <w:t>)</w:t>
                      </w:r>
                    </w:p>
                  </w:txbxContent>
                </v:textbox>
                <w10:wrap type="topAndBottom" anchorx="page"/>
              </v:shape>
            </w:pict>
          </mc:Fallback>
        </mc:AlternateContent>
      </w:r>
      <w:bookmarkStart w:id="29" w:name="15.2._______US_State_Regulations"/>
      <w:bookmarkEnd w:id="29"/>
      <w:r>
        <w:rPr>
          <w:b/>
          <w:lang w:val="fr-CA"/>
        </w:rPr>
        <w:t>États-Unis</w:t>
      </w:r>
      <w:r>
        <w:rPr>
          <w:b/>
          <w:spacing w:val="-4"/>
          <w:lang w:val="fr-CA"/>
        </w:rPr>
        <w:t xml:space="preserve"> </w:t>
      </w:r>
      <w:r>
        <w:rPr>
          <w:b/>
          <w:lang w:val="fr-CA"/>
        </w:rPr>
        <w:t>État</w:t>
      </w:r>
      <w:r>
        <w:rPr>
          <w:b/>
          <w:spacing w:val="-3"/>
          <w:lang w:val="fr-CA"/>
        </w:rPr>
        <w:t xml:space="preserve"> </w:t>
      </w:r>
      <w:r>
        <w:rPr>
          <w:b/>
          <w:spacing w:val="-2"/>
          <w:lang w:val="fr-CA"/>
        </w:rPr>
        <w:t>Règlements</w:t>
      </w:r>
    </w:p>
    <w:p w14:paraId="393CC681" w14:textId="77777777" w:rsidR="00EC405E" w:rsidRDefault="00EC405E" w:rsidP="00EC405E">
      <w:pPr>
        <w:rPr>
          <w:b/>
          <w:lang w:val="fr-CA"/>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7"/>
        <w:gridCol w:w="5712"/>
      </w:tblGrid>
      <w:tr w:rsidR="00EC405E" w14:paraId="3C831F3A" w14:textId="77777777" w:rsidTr="00742FEE">
        <w:trPr>
          <w:trHeight w:val="752"/>
        </w:trPr>
        <w:tc>
          <w:tcPr>
            <w:tcW w:w="5167" w:type="dxa"/>
            <w:tcBorders>
              <w:bottom w:val="double" w:sz="4" w:space="0" w:color="000000"/>
            </w:tcBorders>
          </w:tcPr>
          <w:p w14:paraId="6B843F7E" w14:textId="77777777" w:rsidR="00EC405E" w:rsidRDefault="00EC405E" w:rsidP="00742FEE">
            <w:pPr>
              <w:pStyle w:val="TableParagraph"/>
              <w:spacing w:before="1" w:line="240" w:lineRule="auto"/>
              <w:rPr>
                <w:b/>
                <w:sz w:val="20"/>
              </w:rPr>
            </w:pPr>
            <w:r>
              <w:rPr>
                <w:b/>
                <w:sz w:val="20"/>
                <w:lang w:val="fr-CA"/>
              </w:rPr>
              <w:t>États-Unis - Californie - Proposition 65 -</w:t>
            </w:r>
            <w:r>
              <w:rPr>
                <w:b/>
                <w:spacing w:val="-4"/>
                <w:sz w:val="20"/>
                <w:lang w:val="fr-CA"/>
              </w:rPr>
              <w:t xml:space="preserve"> Liste</w:t>
            </w:r>
            <w:r>
              <w:rPr>
                <w:b/>
                <w:sz w:val="20"/>
                <w:lang w:val="fr-CA"/>
              </w:rPr>
              <w:t xml:space="preserve"> des cancérogènes</w:t>
            </w:r>
          </w:p>
        </w:tc>
        <w:tc>
          <w:tcPr>
            <w:tcW w:w="5712" w:type="dxa"/>
            <w:tcBorders>
              <w:bottom w:val="double" w:sz="4" w:space="0" w:color="000000"/>
            </w:tcBorders>
          </w:tcPr>
          <w:p w14:paraId="4B84B0E5" w14:textId="77777777" w:rsidR="00EC405E" w:rsidRDefault="00EC405E" w:rsidP="00742FEE">
            <w:pPr>
              <w:pStyle w:val="TableParagraph"/>
              <w:spacing w:line="240" w:lineRule="auto"/>
              <w:ind w:right="167"/>
              <w:jc w:val="both"/>
              <w:rPr>
                <w:sz w:val="20"/>
              </w:rPr>
            </w:pPr>
            <w:r>
              <w:rPr>
                <w:b/>
                <w:sz w:val="20"/>
                <w:lang w:val="fr-CA"/>
              </w:rPr>
              <w:t>AVERTISSEMENT:</w:t>
            </w:r>
            <w:r>
              <w:rPr>
                <w:sz w:val="20"/>
                <w:lang w:val="fr-CA"/>
              </w:rPr>
              <w:t xml:space="preserve"> Ce produit peut vous exposer au quartz, qui est connu de </w:t>
            </w:r>
            <w:proofErr w:type="gramStart"/>
            <w:r>
              <w:rPr>
                <w:sz w:val="20"/>
                <w:lang w:val="fr-CA"/>
              </w:rPr>
              <w:t>l’État  de</w:t>
            </w:r>
            <w:proofErr w:type="gramEnd"/>
            <w:r>
              <w:rPr>
                <w:sz w:val="20"/>
                <w:lang w:val="fr-CA"/>
              </w:rPr>
              <w:t xml:space="preserve"> Californie pour causer le cancer. Pour plus d’informations, rendez-vous sur </w:t>
            </w:r>
            <w:hyperlink r:id="rId17">
              <w:r>
                <w:rPr>
                  <w:sz w:val="20"/>
                  <w:lang w:val="fr-CA"/>
                </w:rPr>
                <w:t>www.P65Warnings.ca.gov.</w:t>
              </w:r>
            </w:hyperlink>
          </w:p>
        </w:tc>
      </w:tr>
      <w:tr w:rsidR="00EC405E" w14:paraId="1618D809" w14:textId="77777777" w:rsidTr="00742FEE">
        <w:trPr>
          <w:trHeight w:val="263"/>
        </w:trPr>
        <w:tc>
          <w:tcPr>
            <w:tcW w:w="10879" w:type="dxa"/>
            <w:gridSpan w:val="2"/>
            <w:tcBorders>
              <w:top w:val="double" w:sz="4" w:space="0" w:color="000000"/>
            </w:tcBorders>
          </w:tcPr>
          <w:p w14:paraId="0D51CC57" w14:textId="77777777" w:rsidR="00EC405E" w:rsidRDefault="00EC405E" w:rsidP="00742FEE">
            <w:pPr>
              <w:pStyle w:val="TableParagraph"/>
              <w:spacing w:before="17" w:line="225" w:lineRule="exact"/>
              <w:rPr>
                <w:b/>
                <w:sz w:val="20"/>
              </w:rPr>
            </w:pPr>
            <w:r>
              <w:rPr>
                <w:b/>
                <w:spacing w:val="-2"/>
                <w:sz w:val="20"/>
                <w:lang w:val="fr-CA"/>
              </w:rPr>
              <w:t>Quartz (14808-60-7</w:t>
            </w:r>
            <w:r>
              <w:rPr>
                <w:b/>
                <w:spacing w:val="-5"/>
                <w:sz w:val="20"/>
                <w:lang w:val="fr-CA"/>
              </w:rPr>
              <w:t>)</w:t>
            </w:r>
          </w:p>
        </w:tc>
      </w:tr>
      <w:tr w:rsidR="00EC405E" w14:paraId="724934AC" w14:textId="77777777" w:rsidTr="00742FEE">
        <w:trPr>
          <w:trHeight w:val="734"/>
        </w:trPr>
        <w:tc>
          <w:tcPr>
            <w:tcW w:w="10879" w:type="dxa"/>
            <w:gridSpan w:val="2"/>
          </w:tcPr>
          <w:p w14:paraId="52248E1C" w14:textId="77777777" w:rsidR="00EC405E" w:rsidRDefault="00EC405E" w:rsidP="00742FEE">
            <w:pPr>
              <w:pStyle w:val="TableParagraph"/>
              <w:rPr>
                <w:sz w:val="20"/>
              </w:rPr>
            </w:pPr>
            <w:r>
              <w:rPr>
                <w:sz w:val="20"/>
                <w:lang w:val="fr-CA"/>
              </w:rPr>
              <w:t>États-Unis - Massachusetts - Liste du droit de savoir</w:t>
            </w:r>
            <w:r>
              <w:rPr>
                <w:spacing w:val="-4"/>
                <w:sz w:val="20"/>
                <w:lang w:val="fr-CA"/>
              </w:rPr>
              <w:t xml:space="preserve"> </w:t>
            </w:r>
          </w:p>
          <w:p w14:paraId="5F6CB4E4" w14:textId="77777777" w:rsidR="00EC405E" w:rsidRDefault="00EC405E" w:rsidP="00742FEE">
            <w:pPr>
              <w:pStyle w:val="TableParagraph"/>
              <w:spacing w:line="240" w:lineRule="auto"/>
              <w:rPr>
                <w:sz w:val="20"/>
              </w:rPr>
            </w:pPr>
            <w:r>
              <w:rPr>
                <w:sz w:val="20"/>
                <w:lang w:val="fr-CA"/>
              </w:rPr>
              <w:t xml:space="preserve">États-Unis - New Jersey - Droit de </w:t>
            </w:r>
            <w:proofErr w:type="gramStart"/>
            <w:r>
              <w:rPr>
                <w:sz w:val="20"/>
                <w:lang w:val="fr-CA"/>
              </w:rPr>
              <w:t xml:space="preserve">connaître </w:t>
            </w:r>
            <w:r>
              <w:rPr>
                <w:spacing w:val="-4"/>
                <w:sz w:val="20"/>
                <w:lang w:val="fr-CA"/>
              </w:rPr>
              <w:t xml:space="preserve"> la</w:t>
            </w:r>
            <w:proofErr w:type="gramEnd"/>
            <w:r>
              <w:rPr>
                <w:spacing w:val="-4"/>
                <w:sz w:val="20"/>
                <w:lang w:val="fr-CA"/>
              </w:rPr>
              <w:t xml:space="preserve"> liste des</w:t>
            </w:r>
            <w:r>
              <w:rPr>
                <w:sz w:val="20"/>
                <w:lang w:val="fr-CA"/>
              </w:rPr>
              <w:t xml:space="preserve"> substances dangereuses </w:t>
            </w:r>
          </w:p>
          <w:p w14:paraId="68647E2B" w14:textId="77777777" w:rsidR="00EC405E" w:rsidRDefault="00EC405E" w:rsidP="00742FEE">
            <w:pPr>
              <w:pStyle w:val="TableParagraph"/>
              <w:spacing w:before="1" w:line="225" w:lineRule="exact"/>
              <w:rPr>
                <w:sz w:val="20"/>
              </w:rPr>
            </w:pPr>
            <w:r>
              <w:rPr>
                <w:sz w:val="20"/>
                <w:lang w:val="fr-CA"/>
              </w:rPr>
              <w:t xml:space="preserve">États-Unis - Pennsylvanie - </w:t>
            </w:r>
            <w:proofErr w:type="spellStart"/>
            <w:r>
              <w:rPr>
                <w:sz w:val="20"/>
                <w:lang w:val="fr-CA"/>
              </w:rPr>
              <w:t>Rtk</w:t>
            </w:r>
            <w:proofErr w:type="spellEnd"/>
            <w:r>
              <w:rPr>
                <w:sz w:val="20"/>
                <w:lang w:val="fr-CA"/>
              </w:rPr>
              <w:t xml:space="preserve"> (Droit de savoir)</w:t>
            </w:r>
            <w:r>
              <w:rPr>
                <w:spacing w:val="-4"/>
                <w:sz w:val="20"/>
                <w:lang w:val="fr-CA"/>
              </w:rPr>
              <w:t xml:space="preserve"> Liste</w:t>
            </w:r>
          </w:p>
        </w:tc>
      </w:tr>
    </w:tbl>
    <w:p w14:paraId="7D76B0C1" w14:textId="77777777" w:rsidR="00EC405E" w:rsidRDefault="00EC405E" w:rsidP="00EC405E">
      <w:pPr>
        <w:pStyle w:val="ListParagraph"/>
        <w:numPr>
          <w:ilvl w:val="1"/>
          <w:numId w:val="1"/>
        </w:numPr>
        <w:tabs>
          <w:tab w:val="left" w:pos="1021"/>
          <w:tab w:val="left" w:pos="1022"/>
        </w:tabs>
        <w:spacing w:after="51" w:line="266" w:lineRule="exact"/>
        <w:rPr>
          <w:b/>
        </w:rPr>
      </w:pPr>
      <w:bookmarkStart w:id="30" w:name="15.3._______Canadian_Regulations"/>
      <w:bookmarkEnd w:id="30"/>
      <w:r>
        <w:rPr>
          <w:b/>
          <w:spacing w:val="-2"/>
          <w:lang w:val="fr-CA"/>
        </w:rPr>
        <w:t xml:space="preserve"> Réglementation</w:t>
      </w:r>
      <w:r>
        <w:rPr>
          <w:lang w:val="fr-CA"/>
        </w:rPr>
        <w:t xml:space="preserve"> canadienne</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86"/>
      </w:tblGrid>
      <w:tr w:rsidR="00EC405E" w14:paraId="219C0248" w14:textId="77777777" w:rsidTr="00742FEE">
        <w:trPr>
          <w:trHeight w:val="254"/>
        </w:trPr>
        <w:tc>
          <w:tcPr>
            <w:tcW w:w="10886" w:type="dxa"/>
          </w:tcPr>
          <w:p w14:paraId="4D67C922" w14:textId="77777777" w:rsidR="00EC405E" w:rsidRDefault="00EC405E" w:rsidP="00742FEE">
            <w:pPr>
              <w:pStyle w:val="TableParagraph"/>
              <w:spacing w:line="234" w:lineRule="exact"/>
              <w:rPr>
                <w:b/>
                <w:sz w:val="20"/>
              </w:rPr>
            </w:pPr>
            <w:r>
              <w:rPr>
                <w:b/>
                <w:spacing w:val="-2"/>
                <w:sz w:val="20"/>
                <w:lang w:val="fr-CA"/>
              </w:rPr>
              <w:t>Quartz (14808-60-7</w:t>
            </w:r>
            <w:r>
              <w:rPr>
                <w:b/>
                <w:spacing w:val="-5"/>
                <w:sz w:val="20"/>
                <w:lang w:val="fr-CA"/>
              </w:rPr>
              <w:t>)</w:t>
            </w:r>
          </w:p>
        </w:tc>
      </w:tr>
      <w:tr w:rsidR="00EC405E" w14:paraId="020D072B" w14:textId="77777777" w:rsidTr="00742FEE">
        <w:trPr>
          <w:trHeight w:val="244"/>
        </w:trPr>
        <w:tc>
          <w:tcPr>
            <w:tcW w:w="10886" w:type="dxa"/>
          </w:tcPr>
          <w:p w14:paraId="79105154" w14:textId="77777777" w:rsidR="00EC405E" w:rsidRDefault="00EC405E" w:rsidP="00742FEE">
            <w:pPr>
              <w:pStyle w:val="TableParagraph"/>
              <w:spacing w:line="224" w:lineRule="exact"/>
              <w:rPr>
                <w:sz w:val="20"/>
              </w:rPr>
            </w:pPr>
            <w:r>
              <w:rPr>
                <w:sz w:val="20"/>
                <w:lang w:val="fr-CA"/>
              </w:rPr>
              <w:t>Inscrit sur la LIS canadienne (Liste intérieure</w:t>
            </w:r>
            <w:r>
              <w:rPr>
                <w:lang w:val="fr-CA"/>
              </w:rPr>
              <w:t xml:space="preserve"> </w:t>
            </w:r>
            <w:proofErr w:type="gramStart"/>
            <w:r>
              <w:rPr>
                <w:lang w:val="fr-CA"/>
              </w:rPr>
              <w:t xml:space="preserve">des </w:t>
            </w:r>
            <w:r>
              <w:rPr>
                <w:sz w:val="20"/>
                <w:lang w:val="fr-CA"/>
              </w:rPr>
              <w:t xml:space="preserve"> substances</w:t>
            </w:r>
            <w:proofErr w:type="gramEnd"/>
            <w:r>
              <w:rPr>
                <w:spacing w:val="-4"/>
                <w:sz w:val="20"/>
                <w:lang w:val="fr-CA"/>
              </w:rPr>
              <w:t>)</w:t>
            </w:r>
          </w:p>
        </w:tc>
      </w:tr>
    </w:tbl>
    <w:p w14:paraId="48D8B5A4" w14:textId="77777777" w:rsidR="00EC405E" w:rsidRDefault="00EC405E" w:rsidP="00EC405E">
      <w:pPr>
        <w:pStyle w:val="Heading2"/>
        <w:tabs>
          <w:tab w:val="left" w:pos="11139"/>
        </w:tabs>
        <w:spacing w:before="47" w:line="240" w:lineRule="auto"/>
      </w:pPr>
      <w:r>
        <w:rPr>
          <w:color w:val="FFFFFF"/>
          <w:shd w:val="clear" w:color="auto" w:fill="000000"/>
          <w:lang w:val="fr-CA"/>
        </w:rPr>
        <w:t>SECTION 16 : AUTRES RENSEIGNEMENTS, Y COMPRIS</w:t>
      </w:r>
      <w:r>
        <w:rPr>
          <w:lang w:val="fr-CA"/>
        </w:rPr>
        <w:t xml:space="preserve"> </w:t>
      </w:r>
      <w:proofErr w:type="gramStart"/>
      <w:r>
        <w:rPr>
          <w:lang w:val="fr-CA"/>
        </w:rPr>
        <w:t xml:space="preserve">LA </w:t>
      </w:r>
      <w:r>
        <w:rPr>
          <w:color w:val="FFFFFF"/>
          <w:shd w:val="clear" w:color="auto" w:fill="000000"/>
          <w:lang w:val="fr-CA"/>
        </w:rPr>
        <w:t xml:space="preserve"> DATE</w:t>
      </w:r>
      <w:proofErr w:type="gramEnd"/>
      <w:r>
        <w:rPr>
          <w:color w:val="FFFFFF"/>
          <w:shd w:val="clear" w:color="auto" w:fill="000000"/>
          <w:lang w:val="fr-CA"/>
        </w:rPr>
        <w:t xml:space="preserve"> DE PRÉPARATION OU</w:t>
      </w:r>
      <w:r>
        <w:rPr>
          <w:lang w:val="fr-CA"/>
        </w:rPr>
        <w:t xml:space="preserve"> LA </w:t>
      </w:r>
      <w:r>
        <w:rPr>
          <w:color w:val="FFFFFF"/>
          <w:shd w:val="clear" w:color="auto" w:fill="000000"/>
          <w:lang w:val="fr-CA"/>
        </w:rPr>
        <w:t xml:space="preserve"> DERNIÈRE</w:t>
      </w:r>
      <w:r>
        <w:rPr>
          <w:color w:val="FFFFFF"/>
          <w:spacing w:val="-2"/>
          <w:shd w:val="clear" w:color="auto" w:fill="000000"/>
          <w:lang w:val="fr-CA"/>
        </w:rPr>
        <w:t xml:space="preserve"> RÉVISION</w:t>
      </w:r>
      <w:r>
        <w:rPr>
          <w:color w:val="FFFFFF"/>
          <w:shd w:val="clear" w:color="auto" w:fill="000000"/>
          <w:lang w:val="fr-CA"/>
        </w:rPr>
        <w:tab/>
      </w:r>
    </w:p>
    <w:p w14:paraId="3CBD3730" w14:textId="77777777" w:rsidR="00EC405E" w:rsidRDefault="00EC405E" w:rsidP="00EC405E">
      <w:pPr>
        <w:sectPr w:rsidR="00EC405E" w:rsidSect="00EC405E">
          <w:type w:val="continuous"/>
          <w:pgSz w:w="12240" w:h="15840"/>
          <w:pgMar w:top="1500" w:right="480" w:bottom="940" w:left="500" w:header="769" w:footer="719" w:gutter="0"/>
          <w:cols w:space="720"/>
        </w:sectPr>
      </w:pPr>
    </w:p>
    <w:p w14:paraId="41FAF86A" w14:textId="77777777" w:rsidR="00EC405E" w:rsidRDefault="00EC405E" w:rsidP="00EC405E">
      <w:pPr>
        <w:pStyle w:val="Heading3"/>
        <w:spacing w:before="24"/>
        <w:ind w:left="323"/>
      </w:pPr>
      <w:r>
        <w:rPr>
          <w:lang w:val="fr-CA"/>
        </w:rPr>
        <w:t xml:space="preserve">Date de préparation ou dernière </w:t>
      </w:r>
      <w:r>
        <w:rPr>
          <w:spacing w:val="-2"/>
          <w:lang w:val="fr-CA"/>
        </w:rPr>
        <w:t>révision</w:t>
      </w:r>
    </w:p>
    <w:p w14:paraId="5418DB64" w14:textId="77777777" w:rsidR="00EC405E" w:rsidRDefault="00EC405E" w:rsidP="00EC405E">
      <w:pPr>
        <w:spacing w:before="23"/>
        <w:ind w:left="323"/>
        <w:rPr>
          <w:sz w:val="20"/>
        </w:rPr>
      </w:pPr>
      <w:r>
        <w:rPr>
          <w:lang w:val="fr-CA"/>
        </w:rPr>
        <w:br w:type="column"/>
      </w:r>
      <w:r>
        <w:rPr>
          <w:b/>
          <w:position w:val="2"/>
          <w:sz w:val="18"/>
          <w:lang w:val="fr-CA"/>
        </w:rPr>
        <w:t>:</w:t>
      </w:r>
      <w:r>
        <w:rPr>
          <w:spacing w:val="-2"/>
          <w:sz w:val="20"/>
          <w:lang w:val="fr-CA"/>
        </w:rPr>
        <w:t xml:space="preserve"> 03/24/2023</w:t>
      </w:r>
    </w:p>
    <w:p w14:paraId="58A55FD9" w14:textId="77777777" w:rsidR="00EC405E" w:rsidRDefault="00EC405E" w:rsidP="00EC405E">
      <w:pPr>
        <w:rPr>
          <w:sz w:val="20"/>
        </w:rPr>
        <w:sectPr w:rsidR="00EC405E">
          <w:type w:val="continuous"/>
          <w:pgSz w:w="12240" w:h="15840"/>
          <w:pgMar w:top="680" w:right="480" w:bottom="280" w:left="500" w:header="769" w:footer="719" w:gutter="0"/>
          <w:cols w:num="2" w:space="720" w:equalWidth="0">
            <w:col w:w="2780" w:space="374"/>
            <w:col w:w="8106"/>
          </w:cols>
        </w:sectPr>
      </w:pPr>
    </w:p>
    <w:p w14:paraId="5B5ADD79" w14:textId="77777777" w:rsidR="00EC405E" w:rsidRDefault="00EC405E" w:rsidP="00EC405E">
      <w:pPr>
        <w:pStyle w:val="BodyText"/>
        <w:tabs>
          <w:tab w:val="left" w:pos="3476"/>
        </w:tabs>
        <w:spacing w:line="243" w:lineRule="exact"/>
        <w:ind w:left="323"/>
      </w:pPr>
      <w:r>
        <w:rPr>
          <w:b/>
          <w:lang w:val="fr-CA"/>
        </w:rPr>
        <w:t>Autres</w:t>
      </w:r>
      <w:r>
        <w:rPr>
          <w:b/>
          <w:spacing w:val="-2"/>
          <w:lang w:val="fr-CA"/>
        </w:rPr>
        <w:t xml:space="preserve"> informations</w:t>
      </w:r>
      <w:r>
        <w:rPr>
          <w:b/>
          <w:lang w:val="fr-CA"/>
        </w:rPr>
        <w:tab/>
        <w:t>:</w:t>
      </w:r>
      <w:r>
        <w:rPr>
          <w:lang w:val="fr-CA"/>
        </w:rPr>
        <w:t xml:space="preserve"> Ce document a été </w:t>
      </w:r>
      <w:proofErr w:type="gramStart"/>
      <w:r>
        <w:rPr>
          <w:lang w:val="fr-CA"/>
        </w:rPr>
        <w:t>préparé  conformément</w:t>
      </w:r>
      <w:proofErr w:type="gramEnd"/>
      <w:r>
        <w:rPr>
          <w:lang w:val="fr-CA"/>
        </w:rPr>
        <w:t xml:space="preserve"> aux  exigences de la FDS de  l’OSHA</w:t>
      </w:r>
      <w:r>
        <w:rPr>
          <w:spacing w:val="-4"/>
          <w:lang w:val="fr-CA"/>
        </w:rPr>
        <w:t xml:space="preserve"> </w:t>
      </w:r>
    </w:p>
    <w:p w14:paraId="47EF5C66" w14:textId="77777777" w:rsidR="00EC405E" w:rsidRDefault="00EC405E" w:rsidP="00EC405E">
      <w:pPr>
        <w:pStyle w:val="BodyText"/>
        <w:ind w:left="3656"/>
      </w:pPr>
      <w:r>
        <w:rPr>
          <w:lang w:val="fr-CA"/>
        </w:rPr>
        <w:t xml:space="preserve"> Norme de communication contre les </w:t>
      </w:r>
      <w:proofErr w:type="gramStart"/>
      <w:r>
        <w:rPr>
          <w:lang w:val="fr-CA"/>
        </w:rPr>
        <w:t>dangers  29</w:t>
      </w:r>
      <w:proofErr w:type="gramEnd"/>
      <w:r>
        <w:rPr>
          <w:lang w:val="fr-CA"/>
        </w:rPr>
        <w:t xml:space="preserve"> CFR 1910.1200 et Règlement sur les produits dangereux (RPD) du Canada DORS/2015-17.  </w:t>
      </w:r>
    </w:p>
    <w:p w14:paraId="44B88F0B" w14:textId="77777777" w:rsidR="00EC405E" w:rsidRDefault="00EC405E" w:rsidP="00EC405E">
      <w:pPr>
        <w:pStyle w:val="Heading3"/>
        <w:spacing w:before="26" w:after="45"/>
        <w:ind w:left="323"/>
      </w:pPr>
      <w:r>
        <w:rPr>
          <w:lang w:val="fr-CA"/>
        </w:rPr>
        <w:t xml:space="preserve">Phrases du texte intégral </w:t>
      </w:r>
      <w:proofErr w:type="gramStart"/>
      <w:r>
        <w:rPr>
          <w:lang w:val="fr-CA"/>
        </w:rPr>
        <w:t xml:space="preserve">du </w:t>
      </w:r>
      <w:r>
        <w:rPr>
          <w:spacing w:val="-2"/>
          <w:lang w:val="fr-CA"/>
        </w:rPr>
        <w:t xml:space="preserve"> SGH</w:t>
      </w:r>
      <w:proofErr w:type="gramEnd"/>
      <w:r>
        <w:rPr>
          <w:spacing w:val="-2"/>
          <w:lang w:val="fr-CA"/>
        </w:rPr>
        <w:t xml:space="preserve"> :</w:t>
      </w: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7452"/>
      </w:tblGrid>
      <w:tr w:rsidR="00EC405E" w14:paraId="66C28E8D" w14:textId="77777777" w:rsidTr="00742FEE">
        <w:trPr>
          <w:trHeight w:val="263"/>
        </w:trPr>
        <w:tc>
          <w:tcPr>
            <w:tcW w:w="2830" w:type="dxa"/>
          </w:tcPr>
          <w:p w14:paraId="7754789A" w14:textId="77777777" w:rsidR="00EC405E" w:rsidRDefault="00EC405E" w:rsidP="00742FEE">
            <w:pPr>
              <w:pStyle w:val="TableParagraph"/>
              <w:rPr>
                <w:sz w:val="20"/>
              </w:rPr>
            </w:pPr>
            <w:proofErr w:type="spellStart"/>
            <w:r>
              <w:rPr>
                <w:sz w:val="20"/>
                <w:lang w:val="fr-CA"/>
              </w:rPr>
              <w:t>Carc</w:t>
            </w:r>
            <w:proofErr w:type="spellEnd"/>
            <w:r>
              <w:rPr>
                <w:sz w:val="20"/>
                <w:lang w:val="fr-CA"/>
              </w:rPr>
              <w:t>.</w:t>
            </w:r>
            <w:r>
              <w:rPr>
                <w:lang w:val="fr-CA"/>
              </w:rPr>
              <w:t xml:space="preserve"> </w:t>
            </w:r>
            <w:r>
              <w:rPr>
                <w:spacing w:val="-5"/>
                <w:sz w:val="20"/>
                <w:lang w:val="fr-CA"/>
              </w:rPr>
              <w:t xml:space="preserve"> 1A</w:t>
            </w:r>
          </w:p>
        </w:tc>
        <w:tc>
          <w:tcPr>
            <w:tcW w:w="7452" w:type="dxa"/>
          </w:tcPr>
          <w:p w14:paraId="7EA3A374" w14:textId="77777777" w:rsidR="00EC405E" w:rsidRDefault="00EC405E" w:rsidP="00742FEE">
            <w:pPr>
              <w:pStyle w:val="TableParagraph"/>
              <w:ind w:left="105"/>
              <w:rPr>
                <w:sz w:val="20"/>
              </w:rPr>
            </w:pPr>
            <w:r>
              <w:rPr>
                <w:spacing w:val="-2"/>
                <w:sz w:val="20"/>
                <w:lang w:val="fr-CA"/>
              </w:rPr>
              <w:t>Cancérogénicité Catégorie</w:t>
            </w:r>
            <w:r>
              <w:rPr>
                <w:spacing w:val="-5"/>
                <w:sz w:val="20"/>
                <w:lang w:val="fr-CA"/>
              </w:rPr>
              <w:t xml:space="preserve"> 1A</w:t>
            </w:r>
          </w:p>
        </w:tc>
      </w:tr>
      <w:tr w:rsidR="00EC405E" w14:paraId="76A84702" w14:textId="77777777" w:rsidTr="00742FEE">
        <w:trPr>
          <w:trHeight w:val="263"/>
        </w:trPr>
        <w:tc>
          <w:tcPr>
            <w:tcW w:w="2830" w:type="dxa"/>
          </w:tcPr>
          <w:p w14:paraId="50E3A956" w14:textId="77777777" w:rsidR="00EC405E" w:rsidRDefault="00EC405E" w:rsidP="00742FEE">
            <w:pPr>
              <w:pStyle w:val="TableParagraph"/>
              <w:rPr>
                <w:sz w:val="20"/>
              </w:rPr>
            </w:pPr>
            <w:r>
              <w:rPr>
                <w:sz w:val="20"/>
                <w:lang w:val="fr-CA"/>
              </w:rPr>
              <w:t>STOT RE</w:t>
            </w:r>
            <w:r>
              <w:rPr>
                <w:spacing w:val="-10"/>
                <w:sz w:val="20"/>
                <w:lang w:val="fr-CA"/>
              </w:rPr>
              <w:t xml:space="preserve"> 1</w:t>
            </w:r>
          </w:p>
        </w:tc>
        <w:tc>
          <w:tcPr>
            <w:tcW w:w="7452" w:type="dxa"/>
          </w:tcPr>
          <w:p w14:paraId="48E43A95" w14:textId="77777777" w:rsidR="00EC405E" w:rsidRDefault="00EC405E" w:rsidP="00742FEE">
            <w:pPr>
              <w:pStyle w:val="TableParagraph"/>
              <w:ind w:left="105"/>
              <w:rPr>
                <w:sz w:val="20"/>
              </w:rPr>
            </w:pPr>
            <w:r>
              <w:rPr>
                <w:sz w:val="20"/>
                <w:lang w:val="fr-CA"/>
              </w:rPr>
              <w:t xml:space="preserve"> Toxicité</w:t>
            </w:r>
            <w:r>
              <w:rPr>
                <w:lang w:val="fr-CA"/>
              </w:rPr>
              <w:t xml:space="preserve"> </w:t>
            </w:r>
            <w:proofErr w:type="gramStart"/>
            <w:r>
              <w:rPr>
                <w:lang w:val="fr-CA"/>
              </w:rPr>
              <w:t xml:space="preserve">spécifique </w:t>
            </w:r>
            <w:r>
              <w:rPr>
                <w:sz w:val="20"/>
                <w:lang w:val="fr-CA"/>
              </w:rPr>
              <w:t xml:space="preserve"> pour</w:t>
            </w:r>
            <w:proofErr w:type="gramEnd"/>
            <w:r>
              <w:rPr>
                <w:sz w:val="20"/>
                <w:lang w:val="fr-CA"/>
              </w:rPr>
              <w:t xml:space="preserve"> les organes cibles (expositions répétées) Catégorie</w:t>
            </w:r>
            <w:r>
              <w:rPr>
                <w:spacing w:val="-10"/>
                <w:sz w:val="20"/>
                <w:lang w:val="fr-CA"/>
              </w:rPr>
              <w:t xml:space="preserve"> 1</w:t>
            </w:r>
            <w:r>
              <w:rPr>
                <w:sz w:val="20"/>
                <w:lang w:val="fr-CA"/>
              </w:rPr>
              <w:t xml:space="preserve"> </w:t>
            </w:r>
          </w:p>
        </w:tc>
      </w:tr>
      <w:tr w:rsidR="00EC405E" w14:paraId="28DDAE81" w14:textId="77777777" w:rsidTr="00742FEE">
        <w:trPr>
          <w:trHeight w:val="266"/>
        </w:trPr>
        <w:tc>
          <w:tcPr>
            <w:tcW w:w="2830" w:type="dxa"/>
          </w:tcPr>
          <w:p w14:paraId="30B9129C" w14:textId="77777777" w:rsidR="00EC405E" w:rsidRDefault="00EC405E" w:rsidP="00742FEE">
            <w:pPr>
              <w:pStyle w:val="TableParagraph"/>
              <w:spacing w:before="1" w:line="240" w:lineRule="auto"/>
              <w:rPr>
                <w:sz w:val="20"/>
              </w:rPr>
            </w:pPr>
            <w:r>
              <w:rPr>
                <w:sz w:val="20"/>
                <w:lang w:val="fr-CA"/>
              </w:rPr>
              <w:t>STOT SE</w:t>
            </w:r>
            <w:r>
              <w:rPr>
                <w:spacing w:val="-10"/>
                <w:sz w:val="20"/>
                <w:lang w:val="fr-CA"/>
              </w:rPr>
              <w:t xml:space="preserve"> 3</w:t>
            </w:r>
          </w:p>
        </w:tc>
        <w:tc>
          <w:tcPr>
            <w:tcW w:w="7452" w:type="dxa"/>
          </w:tcPr>
          <w:p w14:paraId="470BC051" w14:textId="77777777" w:rsidR="00EC405E" w:rsidRDefault="00EC405E" w:rsidP="00742FEE">
            <w:pPr>
              <w:pStyle w:val="TableParagraph"/>
              <w:spacing w:before="1" w:line="240" w:lineRule="auto"/>
              <w:ind w:left="105"/>
              <w:rPr>
                <w:sz w:val="20"/>
              </w:rPr>
            </w:pPr>
            <w:r>
              <w:rPr>
                <w:sz w:val="20"/>
                <w:lang w:val="fr-CA"/>
              </w:rPr>
              <w:t xml:space="preserve"> Toxicité</w:t>
            </w:r>
            <w:r>
              <w:rPr>
                <w:lang w:val="fr-CA"/>
              </w:rPr>
              <w:t xml:space="preserve"> </w:t>
            </w:r>
            <w:proofErr w:type="gramStart"/>
            <w:r>
              <w:rPr>
                <w:lang w:val="fr-CA"/>
              </w:rPr>
              <w:t xml:space="preserve">spécifique </w:t>
            </w:r>
            <w:r>
              <w:rPr>
                <w:sz w:val="20"/>
                <w:lang w:val="fr-CA"/>
              </w:rPr>
              <w:t xml:space="preserve"> pour</w:t>
            </w:r>
            <w:proofErr w:type="gramEnd"/>
            <w:r>
              <w:rPr>
                <w:sz w:val="20"/>
                <w:lang w:val="fr-CA"/>
              </w:rPr>
              <w:t xml:space="preserve"> les organes cibles (exposition unique) Catégorie</w:t>
            </w:r>
            <w:r>
              <w:rPr>
                <w:spacing w:val="-10"/>
                <w:sz w:val="20"/>
                <w:lang w:val="fr-CA"/>
              </w:rPr>
              <w:t xml:space="preserve"> 3</w:t>
            </w:r>
            <w:r>
              <w:rPr>
                <w:sz w:val="20"/>
                <w:lang w:val="fr-CA"/>
              </w:rPr>
              <w:t xml:space="preserve"> </w:t>
            </w:r>
          </w:p>
        </w:tc>
      </w:tr>
      <w:tr w:rsidR="00EC405E" w14:paraId="03B155FD" w14:textId="77777777" w:rsidTr="00742FEE">
        <w:trPr>
          <w:trHeight w:val="263"/>
        </w:trPr>
        <w:tc>
          <w:tcPr>
            <w:tcW w:w="2830" w:type="dxa"/>
          </w:tcPr>
          <w:p w14:paraId="5B7C64DA" w14:textId="77777777" w:rsidR="00EC405E" w:rsidRDefault="00EC405E" w:rsidP="00742FEE">
            <w:pPr>
              <w:pStyle w:val="TableParagraph"/>
              <w:rPr>
                <w:sz w:val="20"/>
              </w:rPr>
            </w:pPr>
            <w:r>
              <w:rPr>
                <w:spacing w:val="-4"/>
                <w:sz w:val="20"/>
                <w:lang w:val="fr-CA"/>
              </w:rPr>
              <w:t>H335</w:t>
            </w:r>
          </w:p>
        </w:tc>
        <w:tc>
          <w:tcPr>
            <w:tcW w:w="7452" w:type="dxa"/>
          </w:tcPr>
          <w:p w14:paraId="4E35DECE" w14:textId="77777777" w:rsidR="00EC405E" w:rsidRDefault="00EC405E" w:rsidP="00742FEE">
            <w:pPr>
              <w:pStyle w:val="TableParagraph"/>
              <w:ind w:left="105"/>
              <w:rPr>
                <w:sz w:val="20"/>
              </w:rPr>
            </w:pPr>
            <w:r>
              <w:rPr>
                <w:sz w:val="20"/>
                <w:lang w:val="fr-CA"/>
              </w:rPr>
              <w:t>Peut causer une</w:t>
            </w:r>
            <w:r>
              <w:rPr>
                <w:spacing w:val="-2"/>
                <w:sz w:val="20"/>
                <w:lang w:val="fr-CA"/>
              </w:rPr>
              <w:t xml:space="preserve"> irritation</w:t>
            </w:r>
            <w:r>
              <w:rPr>
                <w:sz w:val="20"/>
                <w:lang w:val="fr-CA"/>
              </w:rPr>
              <w:t xml:space="preserve"> respiratoire</w:t>
            </w:r>
          </w:p>
        </w:tc>
      </w:tr>
      <w:tr w:rsidR="00EC405E" w14:paraId="209DE576" w14:textId="77777777" w:rsidTr="00742FEE">
        <w:trPr>
          <w:trHeight w:val="263"/>
        </w:trPr>
        <w:tc>
          <w:tcPr>
            <w:tcW w:w="2830" w:type="dxa"/>
          </w:tcPr>
          <w:p w14:paraId="453C7385" w14:textId="77777777" w:rsidR="00EC405E" w:rsidRDefault="00EC405E" w:rsidP="00742FEE">
            <w:pPr>
              <w:pStyle w:val="TableParagraph"/>
              <w:rPr>
                <w:sz w:val="20"/>
              </w:rPr>
            </w:pPr>
            <w:r>
              <w:rPr>
                <w:spacing w:val="-4"/>
                <w:sz w:val="20"/>
                <w:lang w:val="fr-CA"/>
              </w:rPr>
              <w:t>H350</w:t>
            </w:r>
          </w:p>
        </w:tc>
        <w:tc>
          <w:tcPr>
            <w:tcW w:w="7452" w:type="dxa"/>
          </w:tcPr>
          <w:p w14:paraId="3B28A064" w14:textId="77777777" w:rsidR="00EC405E" w:rsidRDefault="00EC405E" w:rsidP="00742FEE">
            <w:pPr>
              <w:pStyle w:val="TableParagraph"/>
              <w:ind w:left="105"/>
              <w:rPr>
                <w:sz w:val="20"/>
              </w:rPr>
            </w:pPr>
            <w:r>
              <w:rPr>
                <w:sz w:val="20"/>
                <w:lang w:val="fr-CA"/>
              </w:rPr>
              <w:t>Peut causer le</w:t>
            </w:r>
            <w:r>
              <w:rPr>
                <w:spacing w:val="-2"/>
                <w:sz w:val="20"/>
                <w:lang w:val="fr-CA"/>
              </w:rPr>
              <w:t xml:space="preserve"> cancer</w:t>
            </w:r>
          </w:p>
        </w:tc>
      </w:tr>
      <w:tr w:rsidR="00EC405E" w14:paraId="6B8BC539" w14:textId="77777777" w:rsidTr="00742FEE">
        <w:trPr>
          <w:trHeight w:val="263"/>
        </w:trPr>
        <w:tc>
          <w:tcPr>
            <w:tcW w:w="2830" w:type="dxa"/>
          </w:tcPr>
          <w:p w14:paraId="64789E21" w14:textId="77777777" w:rsidR="00EC405E" w:rsidRDefault="00EC405E" w:rsidP="00742FEE">
            <w:pPr>
              <w:pStyle w:val="TableParagraph"/>
              <w:rPr>
                <w:sz w:val="20"/>
              </w:rPr>
            </w:pPr>
            <w:r>
              <w:rPr>
                <w:spacing w:val="-4"/>
                <w:sz w:val="20"/>
                <w:lang w:val="fr-CA"/>
              </w:rPr>
              <w:t>H372</w:t>
            </w:r>
          </w:p>
        </w:tc>
        <w:tc>
          <w:tcPr>
            <w:tcW w:w="7452" w:type="dxa"/>
          </w:tcPr>
          <w:p w14:paraId="02575606" w14:textId="77777777" w:rsidR="00EC405E" w:rsidRDefault="00EC405E" w:rsidP="00742FEE">
            <w:pPr>
              <w:pStyle w:val="TableParagraph"/>
              <w:ind w:left="105"/>
              <w:rPr>
                <w:sz w:val="20"/>
              </w:rPr>
            </w:pPr>
            <w:r>
              <w:rPr>
                <w:sz w:val="20"/>
                <w:lang w:val="fr-CA"/>
              </w:rPr>
              <w:t>Cause des dommages aux organes par</w:t>
            </w:r>
            <w:r>
              <w:rPr>
                <w:spacing w:val="-2"/>
                <w:sz w:val="20"/>
                <w:lang w:val="fr-CA"/>
              </w:rPr>
              <w:t xml:space="preserve"> une exposition</w:t>
            </w:r>
            <w:r>
              <w:rPr>
                <w:sz w:val="20"/>
                <w:lang w:val="fr-CA"/>
              </w:rPr>
              <w:t xml:space="preserve"> prolongée ou répétée</w:t>
            </w:r>
          </w:p>
        </w:tc>
      </w:tr>
    </w:tbl>
    <w:p w14:paraId="6C19F984" w14:textId="77777777" w:rsidR="00EC405E" w:rsidRDefault="00EC405E" w:rsidP="00EC405E">
      <w:pPr>
        <w:pStyle w:val="BodyText"/>
        <w:spacing w:before="3"/>
        <w:ind w:left="0"/>
        <w:rPr>
          <w:b/>
          <w:sz w:val="26"/>
        </w:rPr>
      </w:pPr>
    </w:p>
    <w:p w14:paraId="3B863DC1" w14:textId="77777777" w:rsidR="00EC405E" w:rsidRDefault="00EC405E" w:rsidP="00EC405E">
      <w:pPr>
        <w:ind w:left="220" w:right="143"/>
        <w:rPr>
          <w:i/>
          <w:sz w:val="20"/>
        </w:rPr>
      </w:pPr>
      <w:r>
        <w:rPr>
          <w:i/>
          <w:sz w:val="20"/>
          <w:lang w:val="fr-CA"/>
        </w:rPr>
        <w:t>G Mason Construction, estime que les informations contenues dans le présent document sont exactes; toutefois, G Mason Construction ne donne aucune garantie quant à cette exactitude   et n’assume aucune responsabilité relativement</w:t>
      </w:r>
      <w:r>
        <w:rPr>
          <w:lang w:val="fr-CA"/>
        </w:rPr>
        <w:t xml:space="preserve"> </w:t>
      </w:r>
      <w:proofErr w:type="gramStart"/>
      <w:r>
        <w:rPr>
          <w:lang w:val="fr-CA"/>
        </w:rPr>
        <w:t xml:space="preserve">à </w:t>
      </w:r>
      <w:r>
        <w:rPr>
          <w:i/>
          <w:sz w:val="20"/>
          <w:lang w:val="fr-CA"/>
        </w:rPr>
        <w:t xml:space="preserve"> l’utilisation</w:t>
      </w:r>
      <w:proofErr w:type="gramEnd"/>
      <w:r>
        <w:rPr>
          <w:i/>
          <w:sz w:val="20"/>
          <w:lang w:val="fr-CA"/>
        </w:rPr>
        <w:t xml:space="preserve">  des renseignements contenus</w:t>
      </w:r>
      <w:r>
        <w:rPr>
          <w:lang w:val="fr-CA"/>
        </w:rPr>
        <w:t xml:space="preserve"> dans </w:t>
      </w:r>
      <w:r>
        <w:rPr>
          <w:i/>
          <w:sz w:val="20"/>
          <w:lang w:val="fr-CA"/>
        </w:rPr>
        <w:t xml:space="preserve"> les présentes, ce qui n’est  pas le cas  destiné à être et ne doit pas être interprété comme un avis juridique ou comme assurant la conformité aux lois ou règlements fédéraux, provinciaux ou locaux. Toute partie utilisant ce produit doit examiner toutes ces lois, règles ou réglementations avant de l’utiliser, y compris, mais sans s’y limiter, les réglementations fédérales, provinciales et étatiques du Canada et des États-Unis.</w:t>
      </w:r>
    </w:p>
    <w:p w14:paraId="27FBF83F" w14:textId="77777777" w:rsidR="00EC405E" w:rsidRDefault="00EC405E" w:rsidP="00EC405E">
      <w:pPr>
        <w:pStyle w:val="BodyText"/>
        <w:spacing w:before="12"/>
        <w:ind w:left="0"/>
        <w:rPr>
          <w:i/>
          <w:sz w:val="19"/>
        </w:rPr>
      </w:pPr>
    </w:p>
    <w:p w14:paraId="086F4848" w14:textId="77777777" w:rsidR="00EC405E" w:rsidRDefault="00EC405E" w:rsidP="00EC405E">
      <w:pPr>
        <w:ind w:left="220"/>
        <w:rPr>
          <w:i/>
          <w:sz w:val="20"/>
        </w:rPr>
      </w:pPr>
      <w:r>
        <w:rPr>
          <w:i/>
          <w:sz w:val="20"/>
          <w:lang w:val="fr-CA"/>
        </w:rPr>
        <w:t xml:space="preserve"> </w:t>
      </w:r>
      <w:r>
        <w:rPr>
          <w:lang w:val="fr-CA"/>
        </w:rPr>
        <w:t xml:space="preserve"> AUCUNE</w:t>
      </w:r>
      <w:r>
        <w:rPr>
          <w:i/>
          <w:sz w:val="20"/>
          <w:lang w:val="fr-CA"/>
        </w:rPr>
        <w:t xml:space="preserve"> GARANTIE N’EST FAITE, EXPRESSE OU IMPLICITE,</w:t>
      </w:r>
      <w:r>
        <w:rPr>
          <w:lang w:val="fr-CA"/>
        </w:rPr>
        <w:t xml:space="preserve"> </w:t>
      </w:r>
      <w:proofErr w:type="gramStart"/>
      <w:r>
        <w:rPr>
          <w:lang w:val="fr-CA"/>
        </w:rPr>
        <w:t xml:space="preserve">DE </w:t>
      </w:r>
      <w:r>
        <w:rPr>
          <w:i/>
          <w:sz w:val="20"/>
          <w:lang w:val="fr-CA"/>
        </w:rPr>
        <w:t xml:space="preserve"> QUALITÉ</w:t>
      </w:r>
      <w:proofErr w:type="gramEnd"/>
      <w:r>
        <w:rPr>
          <w:i/>
          <w:sz w:val="20"/>
          <w:lang w:val="fr-CA"/>
        </w:rPr>
        <w:t xml:space="preserve"> MARCHANDE, D’ADÉQUATION À UN USAGE PARTICULIER OU</w:t>
      </w:r>
      <w:r>
        <w:rPr>
          <w:i/>
          <w:spacing w:val="-2"/>
          <w:sz w:val="20"/>
          <w:lang w:val="fr-CA"/>
        </w:rPr>
        <w:t xml:space="preserve"> AUTREMENT.</w:t>
      </w:r>
      <w:r>
        <w:rPr>
          <w:i/>
          <w:sz w:val="20"/>
          <w:lang w:val="fr-CA"/>
        </w:rPr>
        <w:t xml:space="preserve"> </w:t>
      </w:r>
    </w:p>
    <w:p w14:paraId="303498E5" w14:textId="77777777" w:rsidR="00EC405E" w:rsidRDefault="00EC405E" w:rsidP="00EC405E">
      <w:pPr>
        <w:pStyle w:val="BodyText"/>
        <w:spacing w:before="3"/>
        <w:ind w:left="0"/>
        <w:rPr>
          <w:i/>
        </w:rPr>
      </w:pPr>
    </w:p>
    <w:p w14:paraId="6CDA5F82" w14:textId="77777777" w:rsidR="00EC405E" w:rsidRDefault="00EC405E" w:rsidP="00EC405E">
      <w:pPr>
        <w:ind w:left="220"/>
        <w:rPr>
          <w:sz w:val="12"/>
        </w:rPr>
      </w:pPr>
      <w:r>
        <w:rPr>
          <w:sz w:val="12"/>
          <w:lang w:val="fr-CA"/>
        </w:rPr>
        <w:t xml:space="preserve"> SDN SGH  2015 (Can, US,</w:t>
      </w:r>
      <w:r>
        <w:rPr>
          <w:spacing w:val="-4"/>
          <w:sz w:val="12"/>
          <w:lang w:val="fr-CA"/>
        </w:rPr>
        <w:t xml:space="preserve"> Mex)</w:t>
      </w:r>
    </w:p>
    <w:p w14:paraId="3A210F47" w14:textId="77777777" w:rsidR="00EC405E" w:rsidRPr="00EC405E" w:rsidRDefault="00EC405E" w:rsidP="00EC405E"/>
    <w:p w14:paraId="728FE66E" w14:textId="77777777" w:rsidR="00EC405E" w:rsidRDefault="00EC405E" w:rsidP="00EC405E">
      <w:pPr>
        <w:rPr>
          <w:b/>
          <w:lang w:val="fr-CA"/>
        </w:rPr>
      </w:pPr>
    </w:p>
    <w:p w14:paraId="2E0D8609" w14:textId="7B407330" w:rsidR="00EC405E" w:rsidRPr="00EC405E" w:rsidRDefault="00EC405E" w:rsidP="00EC405E">
      <w:pPr>
        <w:sectPr w:rsidR="00EC405E" w:rsidRPr="00EC405E">
          <w:footerReference w:type="default" r:id="rId18"/>
          <w:type w:val="continuous"/>
          <w:pgSz w:w="12240" w:h="15840"/>
          <w:pgMar w:top="680" w:right="480" w:bottom="280" w:left="500" w:header="720" w:footer="720" w:gutter="0"/>
          <w:cols w:space="720"/>
        </w:sectPr>
      </w:pPr>
    </w:p>
    <w:p w14:paraId="66945FF4" w14:textId="77777777" w:rsidR="00F118A3" w:rsidRDefault="00F118A3"/>
    <w:p w14:paraId="4ED55AAC" w14:textId="77777777" w:rsidR="006E2EE9" w:rsidRDefault="006E2EE9">
      <w:pPr>
        <w:pStyle w:val="BodyText"/>
        <w:ind w:left="0"/>
        <w:rPr>
          <w:sz w:val="5"/>
        </w:rPr>
      </w:pPr>
      <w:bookmarkStart w:id="31" w:name="6.4._______Reference_to_Other_Sections"/>
      <w:bookmarkEnd w:id="31"/>
    </w:p>
    <w:p w14:paraId="5547C662" w14:textId="77777777" w:rsidR="006E2EE9" w:rsidRDefault="006E2EE9" w:rsidP="00F56C7E">
      <w:pPr>
        <w:pStyle w:val="BodyText"/>
        <w:ind w:left="0"/>
        <w:rPr>
          <w:b/>
          <w:sz w:val="5"/>
        </w:rPr>
      </w:pPr>
    </w:p>
    <w:sectPr w:rsidR="006E2EE9">
      <w:headerReference w:type="default" r:id="rId19"/>
      <w:footerReference w:type="default" r:id="rId20"/>
      <w:type w:val="continuous"/>
      <w:pgSz w:w="12240" w:h="15840"/>
      <w:pgMar w:top="680" w:right="480" w:bottom="280" w:left="500" w:header="769"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76F91" w14:textId="77777777" w:rsidR="009A065E" w:rsidRDefault="009A065E">
      <w:r>
        <w:rPr>
          <w:lang w:val="fr-CA"/>
        </w:rPr>
        <w:separator/>
      </w:r>
    </w:p>
  </w:endnote>
  <w:endnote w:type="continuationSeparator" w:id="0">
    <w:p w14:paraId="3C79C2D1" w14:textId="77777777" w:rsidR="009A065E" w:rsidRDefault="009A065E">
      <w:r>
        <w:rPr>
          <w:lang w:val="fr-C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080256"/>
      <w:docPartObj>
        <w:docPartGallery w:val="Page Numbers (Bottom of Page)"/>
        <w:docPartUnique/>
      </w:docPartObj>
    </w:sdtPr>
    <w:sdtEndPr>
      <w:rPr>
        <w:noProof/>
      </w:rPr>
    </w:sdtEndPr>
    <w:sdtContent>
      <w:p w14:paraId="3D3457D6" w14:textId="6D63BCBD" w:rsidR="00B7335D" w:rsidRDefault="00B733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E39175" w14:textId="77777777" w:rsidR="00B7335D" w:rsidRDefault="00B73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541664"/>
      <w:docPartObj>
        <w:docPartGallery w:val="Page Numbers (Bottom of Page)"/>
        <w:docPartUnique/>
      </w:docPartObj>
    </w:sdtPr>
    <w:sdtEndPr>
      <w:rPr>
        <w:noProof/>
      </w:rPr>
    </w:sdtEndPr>
    <w:sdtContent>
      <w:p w14:paraId="6411FAF4" w14:textId="4C3D8AF7" w:rsidR="000523E2" w:rsidRDefault="000523E2">
        <w:pPr>
          <w:pStyle w:val="Footer"/>
          <w:jc w:val="right"/>
        </w:pPr>
        <w:r>
          <w:rPr>
            <w:lang w:val="fr-CA"/>
          </w:rPr>
          <w:fldChar w:fldCharType="begin"/>
        </w:r>
        <w:r>
          <w:rPr>
            <w:lang w:val="fr-CA"/>
          </w:rPr>
          <w:instrText xml:space="preserve"> PAGE   \* MERGEFORMAT </w:instrText>
        </w:r>
        <w:r>
          <w:rPr>
            <w:lang w:val="fr-CA"/>
          </w:rPr>
          <w:fldChar w:fldCharType="separate"/>
        </w:r>
        <w:r>
          <w:rPr>
            <w:noProof/>
            <w:lang w:val="fr-CA"/>
          </w:rPr>
          <w:t>2</w:t>
        </w:r>
        <w:r>
          <w:rPr>
            <w:noProof/>
            <w:lang w:val="fr-CA"/>
          </w:rPr>
          <w:fldChar w:fldCharType="end"/>
        </w:r>
      </w:p>
    </w:sdtContent>
  </w:sdt>
  <w:p w14:paraId="31E4F16B" w14:textId="77777777" w:rsidR="000523E2" w:rsidRDefault="000523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84503"/>
      <w:docPartObj>
        <w:docPartGallery w:val="Page Numbers (Bottom of Page)"/>
        <w:docPartUnique/>
      </w:docPartObj>
    </w:sdtPr>
    <w:sdtEndPr>
      <w:rPr>
        <w:noProof/>
      </w:rPr>
    </w:sdtEndPr>
    <w:sdtContent>
      <w:p w14:paraId="5B705F2E" w14:textId="3734C898" w:rsidR="00B7335D" w:rsidRDefault="00B733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5B66BB" w14:textId="6E535798" w:rsidR="006E2EE9" w:rsidRPr="00F118A3" w:rsidRDefault="006E2EE9" w:rsidP="00F11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41099" w14:textId="77777777" w:rsidR="009A065E" w:rsidRDefault="009A065E">
      <w:r>
        <w:rPr>
          <w:lang w:val="fr-CA"/>
        </w:rPr>
        <w:separator/>
      </w:r>
    </w:p>
  </w:footnote>
  <w:footnote w:type="continuationSeparator" w:id="0">
    <w:p w14:paraId="4D2FAD2E" w14:textId="77777777" w:rsidR="009A065E" w:rsidRDefault="009A065E">
      <w:r>
        <w:rPr>
          <w:lang w:val="fr-C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8FC8" w14:textId="31CDF8E7" w:rsidR="006E2EE9" w:rsidRDefault="001B4484">
    <w:pPr>
      <w:pStyle w:val="BodyText"/>
      <w:spacing w:line="14" w:lineRule="auto"/>
      <w:ind w:left="0"/>
    </w:pPr>
    <w:r>
      <w:rPr>
        <w:noProof/>
        <w:lang w:val="fr-CA"/>
      </w:rPr>
      <mc:AlternateContent>
        <mc:Choice Requires="wps">
          <w:drawing>
            <wp:anchor distT="0" distB="0" distL="114300" distR="114300" simplePos="0" relativeHeight="251657728" behindDoc="1" locked="0" layoutInCell="1" allowOverlap="1" wp14:anchorId="1FFA5C55" wp14:editId="668C5CB8">
              <wp:simplePos x="0" y="0"/>
              <wp:positionH relativeFrom="page">
                <wp:posOffset>367030</wp:posOffset>
              </wp:positionH>
              <wp:positionV relativeFrom="page">
                <wp:posOffset>475615</wp:posOffset>
              </wp:positionV>
              <wp:extent cx="7019290" cy="49530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29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3E0F5" w14:textId="77777777" w:rsidR="006E2EE9" w:rsidRDefault="00A131FE">
                          <w:pPr>
                            <w:spacing w:line="345" w:lineRule="exact"/>
                            <w:ind w:left="34"/>
                            <w:rPr>
                              <w:b/>
                              <w:sz w:val="32"/>
                            </w:rPr>
                          </w:pPr>
                          <w:r>
                            <w:rPr>
                              <w:b/>
                              <w:spacing w:val="-4"/>
                              <w:sz w:val="32"/>
                              <w:lang w:val="fr-CA"/>
                            </w:rPr>
                            <w:t>Sol</w:t>
                          </w:r>
                        </w:p>
                        <w:p w14:paraId="7E39FC61" w14:textId="77777777" w:rsidR="006E2EE9" w:rsidRDefault="00A131FE">
                          <w:pPr>
                            <w:pStyle w:val="BodyText"/>
                            <w:spacing w:before="2"/>
                            <w:ind w:left="34"/>
                          </w:pPr>
                          <w:r>
                            <w:rPr>
                              <w:lang w:val="fr-CA"/>
                            </w:rPr>
                            <w:t>Sécurité</w:t>
                          </w:r>
                          <w:r>
                            <w:rPr>
                              <w:spacing w:val="-6"/>
                              <w:lang w:val="fr-CA"/>
                            </w:rPr>
                            <w:t xml:space="preserve"> </w:t>
                          </w:r>
                          <w:r>
                            <w:rPr>
                              <w:lang w:val="fr-CA"/>
                            </w:rPr>
                            <w:t>Données</w:t>
                          </w:r>
                          <w:r>
                            <w:rPr>
                              <w:spacing w:val="-5"/>
                              <w:lang w:val="fr-CA"/>
                            </w:rPr>
                            <w:t xml:space="preserve"> </w:t>
                          </w:r>
                          <w:r>
                            <w:rPr>
                              <w:spacing w:val="-2"/>
                              <w:lang w:val="fr-CA"/>
                            </w:rPr>
                            <w:t>Feuille</w:t>
                          </w:r>
                        </w:p>
                        <w:p w14:paraId="11940C3A" w14:textId="77777777" w:rsidR="006E2EE9" w:rsidRDefault="00A131FE">
                          <w:pPr>
                            <w:tabs>
                              <w:tab w:val="left" w:pos="11033"/>
                            </w:tabs>
                            <w:ind w:left="20"/>
                            <w:rPr>
                              <w:sz w:val="14"/>
                            </w:rPr>
                          </w:pPr>
                          <w:r>
                            <w:rPr>
                              <w:spacing w:val="-19"/>
                              <w:sz w:val="14"/>
                              <w:u w:val="single"/>
                              <w:lang w:val="fr-CA"/>
                            </w:rPr>
                            <w:t xml:space="preserve"> </w:t>
                          </w:r>
                          <w:r>
                            <w:rPr>
                              <w:sz w:val="14"/>
                              <w:u w:val="single"/>
                              <w:lang w:val="fr-CA"/>
                            </w:rPr>
                            <w:t>Selon</w:t>
                          </w:r>
                          <w:r>
                            <w:rPr>
                              <w:spacing w:val="-4"/>
                              <w:sz w:val="14"/>
                              <w:u w:val="single"/>
                              <w:lang w:val="fr-CA"/>
                            </w:rPr>
                            <w:t xml:space="preserve"> </w:t>
                          </w:r>
                          <w:r>
                            <w:rPr>
                              <w:sz w:val="14"/>
                              <w:u w:val="single"/>
                              <w:lang w:val="fr-CA"/>
                            </w:rPr>
                            <w:t>Pour</w:t>
                          </w:r>
                          <w:r>
                            <w:rPr>
                              <w:spacing w:val="-3"/>
                              <w:sz w:val="14"/>
                              <w:u w:val="single"/>
                              <w:lang w:val="fr-CA"/>
                            </w:rPr>
                            <w:t xml:space="preserve"> </w:t>
                          </w:r>
                          <w:r>
                            <w:rPr>
                              <w:sz w:val="14"/>
                              <w:u w:val="single"/>
                              <w:lang w:val="fr-CA"/>
                            </w:rPr>
                            <w:t>Fédéral</w:t>
                          </w:r>
                          <w:r>
                            <w:rPr>
                              <w:spacing w:val="-5"/>
                              <w:sz w:val="14"/>
                              <w:u w:val="single"/>
                              <w:lang w:val="fr-CA"/>
                            </w:rPr>
                            <w:t xml:space="preserve"> </w:t>
                          </w:r>
                          <w:r>
                            <w:rPr>
                              <w:sz w:val="14"/>
                              <w:u w:val="single"/>
                              <w:lang w:val="fr-CA"/>
                            </w:rPr>
                            <w:t>S’inscrire</w:t>
                          </w:r>
                          <w:r>
                            <w:rPr>
                              <w:spacing w:val="-4"/>
                              <w:sz w:val="14"/>
                              <w:u w:val="single"/>
                              <w:lang w:val="fr-CA"/>
                            </w:rPr>
                            <w:t xml:space="preserve"> </w:t>
                          </w:r>
                          <w:r>
                            <w:rPr>
                              <w:sz w:val="14"/>
                              <w:u w:val="single"/>
                              <w:lang w:val="fr-CA"/>
                            </w:rPr>
                            <w:t>/</w:t>
                          </w:r>
                          <w:r>
                            <w:rPr>
                              <w:spacing w:val="-3"/>
                              <w:sz w:val="14"/>
                              <w:u w:val="single"/>
                              <w:lang w:val="fr-CA"/>
                            </w:rPr>
                            <w:t xml:space="preserve"> </w:t>
                          </w:r>
                          <w:r>
                            <w:rPr>
                              <w:sz w:val="14"/>
                              <w:u w:val="single"/>
                              <w:lang w:val="fr-CA"/>
                            </w:rPr>
                            <w:t>Vol.</w:t>
                          </w:r>
                          <w:r>
                            <w:rPr>
                              <w:spacing w:val="-3"/>
                              <w:sz w:val="14"/>
                              <w:u w:val="single"/>
                              <w:lang w:val="fr-CA"/>
                            </w:rPr>
                            <w:t xml:space="preserve"> </w:t>
                          </w:r>
                          <w:r>
                            <w:rPr>
                              <w:sz w:val="14"/>
                              <w:u w:val="single"/>
                              <w:lang w:val="fr-CA"/>
                            </w:rPr>
                            <w:t>77,</w:t>
                          </w:r>
                          <w:r>
                            <w:rPr>
                              <w:spacing w:val="-4"/>
                              <w:sz w:val="14"/>
                              <w:u w:val="single"/>
                              <w:lang w:val="fr-CA"/>
                            </w:rPr>
                            <w:t xml:space="preserve"> </w:t>
                          </w:r>
                          <w:r>
                            <w:rPr>
                              <w:sz w:val="14"/>
                              <w:u w:val="single"/>
                              <w:lang w:val="fr-CA"/>
                            </w:rPr>
                            <w:t>Non.</w:t>
                          </w:r>
                          <w:r>
                            <w:rPr>
                              <w:spacing w:val="-3"/>
                              <w:sz w:val="14"/>
                              <w:u w:val="single"/>
                              <w:lang w:val="fr-CA"/>
                            </w:rPr>
                            <w:t xml:space="preserve"> </w:t>
                          </w:r>
                          <w:r>
                            <w:rPr>
                              <w:sz w:val="14"/>
                              <w:u w:val="single"/>
                              <w:lang w:val="fr-CA"/>
                            </w:rPr>
                            <w:t>58</w:t>
                          </w:r>
                          <w:r>
                            <w:rPr>
                              <w:spacing w:val="-2"/>
                              <w:sz w:val="14"/>
                              <w:u w:val="single"/>
                              <w:lang w:val="fr-CA"/>
                            </w:rPr>
                            <w:t xml:space="preserve"> </w:t>
                          </w:r>
                          <w:r>
                            <w:rPr>
                              <w:sz w:val="14"/>
                              <w:u w:val="single"/>
                              <w:lang w:val="fr-CA"/>
                            </w:rPr>
                            <w:t>/</w:t>
                          </w:r>
                          <w:r>
                            <w:rPr>
                              <w:spacing w:val="-5"/>
                              <w:sz w:val="14"/>
                              <w:u w:val="single"/>
                              <w:lang w:val="fr-CA"/>
                            </w:rPr>
                            <w:t xml:space="preserve"> </w:t>
                          </w:r>
                          <w:r>
                            <w:rPr>
                              <w:sz w:val="14"/>
                              <w:u w:val="single"/>
                              <w:lang w:val="fr-CA"/>
                            </w:rPr>
                            <w:t>Lundi</w:t>
                          </w:r>
                          <w:r>
                            <w:rPr>
                              <w:spacing w:val="-5"/>
                              <w:sz w:val="14"/>
                              <w:u w:val="single"/>
                              <w:lang w:val="fr-CA"/>
                            </w:rPr>
                            <w:t xml:space="preserve"> </w:t>
                          </w:r>
                          <w:r>
                            <w:rPr>
                              <w:sz w:val="14"/>
                              <w:u w:val="single"/>
                              <w:lang w:val="fr-CA"/>
                            </w:rPr>
                            <w:t>Mars</w:t>
                          </w:r>
                          <w:r>
                            <w:rPr>
                              <w:spacing w:val="-3"/>
                              <w:sz w:val="14"/>
                              <w:u w:val="single"/>
                              <w:lang w:val="fr-CA"/>
                            </w:rPr>
                            <w:t xml:space="preserve"> </w:t>
                          </w:r>
                          <w:r>
                            <w:rPr>
                              <w:sz w:val="14"/>
                              <w:u w:val="single"/>
                              <w:lang w:val="fr-CA"/>
                            </w:rPr>
                            <w:t>26,</w:t>
                          </w:r>
                          <w:r>
                            <w:rPr>
                              <w:spacing w:val="-4"/>
                              <w:sz w:val="14"/>
                              <w:u w:val="single"/>
                              <w:lang w:val="fr-CA"/>
                            </w:rPr>
                            <w:t xml:space="preserve"> </w:t>
                          </w:r>
                          <w:r>
                            <w:rPr>
                              <w:sz w:val="14"/>
                              <w:u w:val="single"/>
                              <w:lang w:val="fr-CA"/>
                            </w:rPr>
                            <w:t>2012</w:t>
                          </w:r>
                          <w:r>
                            <w:rPr>
                              <w:spacing w:val="-2"/>
                              <w:sz w:val="14"/>
                              <w:u w:val="single"/>
                              <w:lang w:val="fr-CA"/>
                            </w:rPr>
                            <w:t xml:space="preserve"> </w:t>
                          </w:r>
                          <w:r>
                            <w:rPr>
                              <w:sz w:val="14"/>
                              <w:u w:val="single"/>
                              <w:lang w:val="fr-CA"/>
                            </w:rPr>
                            <w:t>/</w:t>
                          </w:r>
                          <w:r>
                            <w:rPr>
                              <w:spacing w:val="-5"/>
                              <w:sz w:val="14"/>
                              <w:u w:val="single"/>
                              <w:lang w:val="fr-CA"/>
                            </w:rPr>
                            <w:t xml:space="preserve"> </w:t>
                          </w:r>
                          <w:r>
                            <w:rPr>
                              <w:sz w:val="14"/>
                              <w:u w:val="single"/>
                              <w:lang w:val="fr-CA"/>
                            </w:rPr>
                            <w:t>Règles</w:t>
                          </w:r>
                          <w:r>
                            <w:rPr>
                              <w:spacing w:val="-3"/>
                              <w:sz w:val="14"/>
                              <w:u w:val="single"/>
                              <w:lang w:val="fr-CA"/>
                            </w:rPr>
                            <w:t xml:space="preserve"> </w:t>
                          </w:r>
                          <w:r>
                            <w:rPr>
                              <w:sz w:val="14"/>
                              <w:u w:val="single"/>
                              <w:lang w:val="fr-CA"/>
                            </w:rPr>
                            <w:t>Et</w:t>
                          </w:r>
                          <w:r>
                            <w:rPr>
                              <w:spacing w:val="-4"/>
                              <w:sz w:val="14"/>
                              <w:u w:val="single"/>
                              <w:lang w:val="fr-CA"/>
                            </w:rPr>
                            <w:t xml:space="preserve"> </w:t>
                          </w:r>
                          <w:r>
                            <w:rPr>
                              <w:sz w:val="14"/>
                              <w:u w:val="single"/>
                              <w:lang w:val="fr-CA"/>
                            </w:rPr>
                            <w:t>Règlements</w:t>
                          </w:r>
                          <w:r>
                            <w:rPr>
                              <w:spacing w:val="-3"/>
                              <w:sz w:val="14"/>
                              <w:u w:val="single"/>
                              <w:lang w:val="fr-CA"/>
                            </w:rPr>
                            <w:t xml:space="preserve"> </w:t>
                          </w:r>
                          <w:r>
                            <w:rPr>
                              <w:sz w:val="14"/>
                              <w:u w:val="single"/>
                              <w:lang w:val="fr-CA"/>
                            </w:rPr>
                            <w:t>Et</w:t>
                          </w:r>
                          <w:r>
                            <w:rPr>
                              <w:spacing w:val="-5"/>
                              <w:sz w:val="14"/>
                              <w:u w:val="single"/>
                              <w:lang w:val="fr-CA"/>
                            </w:rPr>
                            <w:t xml:space="preserve"> </w:t>
                          </w:r>
                          <w:r>
                            <w:rPr>
                              <w:sz w:val="14"/>
                              <w:u w:val="single"/>
                              <w:lang w:val="fr-CA"/>
                            </w:rPr>
                            <w:t>Selon</w:t>
                          </w:r>
                          <w:r>
                            <w:rPr>
                              <w:spacing w:val="-2"/>
                              <w:sz w:val="14"/>
                              <w:u w:val="single"/>
                              <w:lang w:val="fr-CA"/>
                            </w:rPr>
                            <w:t xml:space="preserve"> </w:t>
                          </w:r>
                          <w:r>
                            <w:rPr>
                              <w:sz w:val="14"/>
                              <w:u w:val="single"/>
                              <w:lang w:val="fr-CA"/>
                            </w:rPr>
                            <w:t>Pour</w:t>
                          </w:r>
                          <w:r>
                            <w:rPr>
                              <w:spacing w:val="-3"/>
                              <w:sz w:val="14"/>
                              <w:u w:val="single"/>
                              <w:lang w:val="fr-CA"/>
                            </w:rPr>
                            <w:t xml:space="preserve"> </w:t>
                          </w:r>
                          <w:r>
                            <w:rPr>
                              <w:sz w:val="14"/>
                              <w:u w:val="single"/>
                              <w:lang w:val="fr-CA"/>
                            </w:rPr>
                            <w:t>L'</w:t>
                          </w:r>
                          <w:r>
                            <w:rPr>
                              <w:spacing w:val="-5"/>
                              <w:sz w:val="14"/>
                              <w:u w:val="single"/>
                              <w:lang w:val="fr-CA"/>
                            </w:rPr>
                            <w:t xml:space="preserve"> </w:t>
                          </w:r>
                          <w:r>
                            <w:rPr>
                              <w:sz w:val="14"/>
                              <w:u w:val="single"/>
                              <w:lang w:val="fr-CA"/>
                            </w:rPr>
                            <w:t>Dangereux</w:t>
                          </w:r>
                          <w:r>
                            <w:rPr>
                              <w:spacing w:val="-3"/>
                              <w:sz w:val="14"/>
                              <w:u w:val="single"/>
                              <w:lang w:val="fr-CA"/>
                            </w:rPr>
                            <w:t xml:space="preserve"> </w:t>
                          </w:r>
                          <w:r>
                            <w:rPr>
                              <w:sz w:val="14"/>
                              <w:u w:val="single"/>
                              <w:lang w:val="fr-CA"/>
                            </w:rPr>
                            <w:t>Produits</w:t>
                          </w:r>
                          <w:r>
                            <w:rPr>
                              <w:spacing w:val="-3"/>
                              <w:sz w:val="14"/>
                              <w:u w:val="single"/>
                              <w:lang w:val="fr-CA"/>
                            </w:rPr>
                            <w:t xml:space="preserve"> </w:t>
                          </w:r>
                          <w:r>
                            <w:rPr>
                              <w:sz w:val="14"/>
                              <w:u w:val="single"/>
                              <w:lang w:val="fr-CA"/>
                            </w:rPr>
                            <w:t>Réglementation</w:t>
                          </w:r>
                          <w:r>
                            <w:rPr>
                              <w:spacing w:val="-5"/>
                              <w:sz w:val="14"/>
                              <w:u w:val="single"/>
                              <w:lang w:val="fr-CA"/>
                            </w:rPr>
                            <w:t xml:space="preserve"> </w:t>
                          </w:r>
                          <w:r>
                            <w:rPr>
                              <w:sz w:val="14"/>
                              <w:u w:val="single"/>
                              <w:lang w:val="fr-CA"/>
                            </w:rPr>
                            <w:t>(Février</w:t>
                          </w:r>
                          <w:r>
                            <w:rPr>
                              <w:spacing w:val="-5"/>
                              <w:sz w:val="14"/>
                              <w:u w:val="single"/>
                              <w:lang w:val="fr-CA"/>
                            </w:rPr>
                            <w:t xml:space="preserve"> </w:t>
                          </w:r>
                          <w:r>
                            <w:rPr>
                              <w:sz w:val="14"/>
                              <w:u w:val="single"/>
                              <w:lang w:val="fr-CA"/>
                            </w:rPr>
                            <w:t>11,</w:t>
                          </w:r>
                          <w:r>
                            <w:rPr>
                              <w:spacing w:val="-5"/>
                              <w:sz w:val="14"/>
                              <w:u w:val="single"/>
                              <w:lang w:val="fr-CA"/>
                            </w:rPr>
                            <w:t xml:space="preserve"> </w:t>
                          </w:r>
                          <w:r>
                            <w:rPr>
                              <w:spacing w:val="-2"/>
                              <w:sz w:val="14"/>
                              <w:u w:val="single"/>
                              <w:lang w:val="fr-CA"/>
                            </w:rPr>
                            <w:t>2015).</w:t>
                          </w:r>
                          <w:r>
                            <w:rPr>
                              <w:sz w:val="14"/>
                              <w:u w:val="single"/>
                              <w:lang w:val="fr-CA"/>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A5C55" id="_x0000_t202" coordsize="21600,21600" o:spt="202" path="m,l,21600r21600,l21600,xe">
              <v:stroke joinstyle="miter"/>
              <v:path gradientshapeok="t" o:connecttype="rect"/>
            </v:shapetype>
            <v:shape id="docshape2" o:spid="_x0000_s1027" type="#_x0000_t202" style="position:absolute;margin-left:28.9pt;margin-top:37.45pt;width:552.7pt;height:3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Ch1QEAAJEDAAAOAAAAZHJzL2Uyb0RvYy54bWysU8uO2zAMvBfoPwi6N3bSZ4w4i+0utiiw&#10;fQDbfoAsS7ZRW1RJJXb69aXkONvHrehFoElqNDOkd1fT0IujQerAlXK9yqUwTkPduaaUX7/cPXsj&#10;BQXlatWDM6U8GZJX+6dPdqMvzAZa6GuDgkEcFaMvZRuCL7KMdGsGRSvwxnHRAg4q8Cc2WY1qZPSh&#10;zzZ5/iobAWuPoA0RZ2/notwnfGuNDp+sJRNEX0rmFtKJ6azime13qmhQ+bbTZxrqH1gMqnP86AXq&#10;VgUlDtj9BTV0GoHAhpWGIQNrO22SBlazzv9Q89Aqb5IWNof8xSb6f7D64/HBf0YRprcw8QCTCPL3&#10;oL+RcHDTKteYa0QYW6NqfngdLctGT8X5arSaCoog1fgBah6yOgRIQJPFIbrCOgWj8wBOF9PNFITm&#10;5Ot8vd1suaS59mL78nmeppKpYrntkcI7A4OIQSmRh5rQ1fGeQmSjiqUlPubgruv7NNje/ZbgxphJ&#10;7CPhmXqYqom7o4oK6hPrQJj3hPeagxbwhxQj70gp6ftBoZGif+/Yi7hQS4BLUC2BcpqvljJIMYc3&#10;YV68g8euaRl5dtvBNftluyTlkcWZJ889KTzvaFysX79T1+OftP8JAAD//wMAUEsDBBQABgAIAAAA&#10;IQCpI0XO4AAAAAoBAAAPAAAAZHJzL2Rvd25yZXYueG1sTI/BTsMwEETvSP0Haytxo04DTUkap6oQ&#10;nJAQaThwdOJtYjVep7Hbhr/HPcFtRzOaeZtvJ9OzC45OWxKwXETAkBqrNLUCvqq3h2dgzktSsreE&#10;An7QwbaY3eUyU/ZKJV72vmWhhFwmBXTeDxnnrunQSLewA1LwDnY00gc5tlyN8hrKTc/jKEq4kZrC&#10;QicHfOmwOe7PRsDum8pXffqoP8tDqasqjeg9OQpxP592G2AeJ/8Xhht+QIciMNX2TMqxXsBqHci9&#10;gPVTCuzmL5PHGFgdrlWcAi9y/v+F4hcAAP//AwBQSwECLQAUAAYACAAAACEAtoM4kv4AAADhAQAA&#10;EwAAAAAAAAAAAAAAAAAAAAAAW0NvbnRlbnRfVHlwZXNdLnhtbFBLAQItABQABgAIAAAAIQA4/SH/&#10;1gAAAJQBAAALAAAAAAAAAAAAAAAAAC8BAABfcmVscy8ucmVsc1BLAQItABQABgAIAAAAIQBPmeCh&#10;1QEAAJEDAAAOAAAAAAAAAAAAAAAAAC4CAABkcnMvZTJvRG9jLnhtbFBLAQItABQABgAIAAAAIQCp&#10;I0XO4AAAAAoBAAAPAAAAAAAAAAAAAAAAAC8EAABkcnMvZG93bnJldi54bWxQSwUGAAAAAAQABADz&#10;AAAAPAUAAAAA&#10;" filled="f" stroked="f">
              <v:textbox inset="0,0,0,0">
                <w:txbxContent>
                  <w:p w14:paraId="61E3E0F5" w14:textId="77777777" w:rsidR="006E2EE9" w:rsidRDefault="00A131FE">
                    <w:pPr>
                      <w:spacing w:line="345" w:lineRule="exact"/>
                      <w:ind w:left="34"/>
                      <w:rPr>
                        <w:b/>
                        <w:sz w:val="32"/>
                      </w:rPr>
                    </w:pPr>
                    <w:r>
                      <w:rPr>
                        <w:b/>
                        <w:spacing w:val="-4"/>
                        <w:sz w:val="32"/>
                        <w:lang w:val="fr-CA"/>
                      </w:rPr>
                      <w:t>Sol</w:t>
                    </w:r>
                  </w:p>
                  <w:p w14:paraId="7E39FC61" w14:textId="77777777" w:rsidR="006E2EE9" w:rsidRDefault="00A131FE">
                    <w:pPr>
                      <w:pStyle w:val="BodyText"/>
                      <w:spacing w:before="2"/>
                      <w:ind w:left="34"/>
                    </w:pPr>
                    <w:r>
                      <w:rPr>
                        <w:lang w:val="fr-CA"/>
                      </w:rPr>
                      <w:t>Sécurité</w:t>
                    </w:r>
                    <w:r>
                      <w:rPr>
                        <w:spacing w:val="-6"/>
                        <w:lang w:val="fr-CA"/>
                      </w:rPr>
                      <w:t xml:space="preserve"> </w:t>
                    </w:r>
                    <w:r>
                      <w:rPr>
                        <w:lang w:val="fr-CA"/>
                      </w:rPr>
                      <w:t>Données</w:t>
                    </w:r>
                    <w:r>
                      <w:rPr>
                        <w:spacing w:val="-5"/>
                        <w:lang w:val="fr-CA"/>
                      </w:rPr>
                      <w:t xml:space="preserve"> </w:t>
                    </w:r>
                    <w:r>
                      <w:rPr>
                        <w:spacing w:val="-2"/>
                        <w:lang w:val="fr-CA"/>
                      </w:rPr>
                      <w:t>Feuille</w:t>
                    </w:r>
                  </w:p>
                  <w:p w14:paraId="11940C3A" w14:textId="77777777" w:rsidR="006E2EE9" w:rsidRDefault="00A131FE">
                    <w:pPr>
                      <w:tabs>
                        <w:tab w:val="left" w:pos="11033"/>
                      </w:tabs>
                      <w:ind w:left="20"/>
                      <w:rPr>
                        <w:sz w:val="14"/>
                      </w:rPr>
                    </w:pPr>
                    <w:r>
                      <w:rPr>
                        <w:spacing w:val="-19"/>
                        <w:sz w:val="14"/>
                        <w:u w:val="single"/>
                        <w:lang w:val="fr-CA"/>
                      </w:rPr>
                      <w:t xml:space="preserve"> </w:t>
                    </w:r>
                    <w:r>
                      <w:rPr>
                        <w:sz w:val="14"/>
                        <w:u w:val="single"/>
                        <w:lang w:val="fr-CA"/>
                      </w:rPr>
                      <w:t>Selon</w:t>
                    </w:r>
                    <w:r>
                      <w:rPr>
                        <w:spacing w:val="-4"/>
                        <w:sz w:val="14"/>
                        <w:u w:val="single"/>
                        <w:lang w:val="fr-CA"/>
                      </w:rPr>
                      <w:t xml:space="preserve"> </w:t>
                    </w:r>
                    <w:r>
                      <w:rPr>
                        <w:sz w:val="14"/>
                        <w:u w:val="single"/>
                        <w:lang w:val="fr-CA"/>
                      </w:rPr>
                      <w:t>Pour</w:t>
                    </w:r>
                    <w:r>
                      <w:rPr>
                        <w:spacing w:val="-3"/>
                        <w:sz w:val="14"/>
                        <w:u w:val="single"/>
                        <w:lang w:val="fr-CA"/>
                      </w:rPr>
                      <w:t xml:space="preserve"> </w:t>
                    </w:r>
                    <w:r>
                      <w:rPr>
                        <w:sz w:val="14"/>
                        <w:u w:val="single"/>
                        <w:lang w:val="fr-CA"/>
                      </w:rPr>
                      <w:t>Fédéral</w:t>
                    </w:r>
                    <w:r>
                      <w:rPr>
                        <w:spacing w:val="-5"/>
                        <w:sz w:val="14"/>
                        <w:u w:val="single"/>
                        <w:lang w:val="fr-CA"/>
                      </w:rPr>
                      <w:t xml:space="preserve"> </w:t>
                    </w:r>
                    <w:r>
                      <w:rPr>
                        <w:sz w:val="14"/>
                        <w:u w:val="single"/>
                        <w:lang w:val="fr-CA"/>
                      </w:rPr>
                      <w:t>S’inscrire</w:t>
                    </w:r>
                    <w:r>
                      <w:rPr>
                        <w:spacing w:val="-4"/>
                        <w:sz w:val="14"/>
                        <w:u w:val="single"/>
                        <w:lang w:val="fr-CA"/>
                      </w:rPr>
                      <w:t xml:space="preserve"> </w:t>
                    </w:r>
                    <w:r>
                      <w:rPr>
                        <w:sz w:val="14"/>
                        <w:u w:val="single"/>
                        <w:lang w:val="fr-CA"/>
                      </w:rPr>
                      <w:t>/</w:t>
                    </w:r>
                    <w:r>
                      <w:rPr>
                        <w:spacing w:val="-3"/>
                        <w:sz w:val="14"/>
                        <w:u w:val="single"/>
                        <w:lang w:val="fr-CA"/>
                      </w:rPr>
                      <w:t xml:space="preserve"> </w:t>
                    </w:r>
                    <w:r>
                      <w:rPr>
                        <w:sz w:val="14"/>
                        <w:u w:val="single"/>
                        <w:lang w:val="fr-CA"/>
                      </w:rPr>
                      <w:t>Vol.</w:t>
                    </w:r>
                    <w:r>
                      <w:rPr>
                        <w:spacing w:val="-3"/>
                        <w:sz w:val="14"/>
                        <w:u w:val="single"/>
                        <w:lang w:val="fr-CA"/>
                      </w:rPr>
                      <w:t xml:space="preserve"> </w:t>
                    </w:r>
                    <w:r>
                      <w:rPr>
                        <w:sz w:val="14"/>
                        <w:u w:val="single"/>
                        <w:lang w:val="fr-CA"/>
                      </w:rPr>
                      <w:t>77,</w:t>
                    </w:r>
                    <w:r>
                      <w:rPr>
                        <w:spacing w:val="-4"/>
                        <w:sz w:val="14"/>
                        <w:u w:val="single"/>
                        <w:lang w:val="fr-CA"/>
                      </w:rPr>
                      <w:t xml:space="preserve"> </w:t>
                    </w:r>
                    <w:r>
                      <w:rPr>
                        <w:sz w:val="14"/>
                        <w:u w:val="single"/>
                        <w:lang w:val="fr-CA"/>
                      </w:rPr>
                      <w:t>Non.</w:t>
                    </w:r>
                    <w:r>
                      <w:rPr>
                        <w:spacing w:val="-3"/>
                        <w:sz w:val="14"/>
                        <w:u w:val="single"/>
                        <w:lang w:val="fr-CA"/>
                      </w:rPr>
                      <w:t xml:space="preserve"> </w:t>
                    </w:r>
                    <w:r>
                      <w:rPr>
                        <w:sz w:val="14"/>
                        <w:u w:val="single"/>
                        <w:lang w:val="fr-CA"/>
                      </w:rPr>
                      <w:t>58</w:t>
                    </w:r>
                    <w:r>
                      <w:rPr>
                        <w:spacing w:val="-2"/>
                        <w:sz w:val="14"/>
                        <w:u w:val="single"/>
                        <w:lang w:val="fr-CA"/>
                      </w:rPr>
                      <w:t xml:space="preserve"> </w:t>
                    </w:r>
                    <w:r>
                      <w:rPr>
                        <w:sz w:val="14"/>
                        <w:u w:val="single"/>
                        <w:lang w:val="fr-CA"/>
                      </w:rPr>
                      <w:t>/</w:t>
                    </w:r>
                    <w:r>
                      <w:rPr>
                        <w:spacing w:val="-5"/>
                        <w:sz w:val="14"/>
                        <w:u w:val="single"/>
                        <w:lang w:val="fr-CA"/>
                      </w:rPr>
                      <w:t xml:space="preserve"> </w:t>
                    </w:r>
                    <w:r>
                      <w:rPr>
                        <w:sz w:val="14"/>
                        <w:u w:val="single"/>
                        <w:lang w:val="fr-CA"/>
                      </w:rPr>
                      <w:t>Lundi</w:t>
                    </w:r>
                    <w:r>
                      <w:rPr>
                        <w:spacing w:val="-5"/>
                        <w:sz w:val="14"/>
                        <w:u w:val="single"/>
                        <w:lang w:val="fr-CA"/>
                      </w:rPr>
                      <w:t xml:space="preserve"> </w:t>
                    </w:r>
                    <w:r>
                      <w:rPr>
                        <w:sz w:val="14"/>
                        <w:u w:val="single"/>
                        <w:lang w:val="fr-CA"/>
                      </w:rPr>
                      <w:t>Mars</w:t>
                    </w:r>
                    <w:r>
                      <w:rPr>
                        <w:spacing w:val="-3"/>
                        <w:sz w:val="14"/>
                        <w:u w:val="single"/>
                        <w:lang w:val="fr-CA"/>
                      </w:rPr>
                      <w:t xml:space="preserve"> </w:t>
                    </w:r>
                    <w:r>
                      <w:rPr>
                        <w:sz w:val="14"/>
                        <w:u w:val="single"/>
                        <w:lang w:val="fr-CA"/>
                      </w:rPr>
                      <w:t>26,</w:t>
                    </w:r>
                    <w:r>
                      <w:rPr>
                        <w:spacing w:val="-4"/>
                        <w:sz w:val="14"/>
                        <w:u w:val="single"/>
                        <w:lang w:val="fr-CA"/>
                      </w:rPr>
                      <w:t xml:space="preserve"> </w:t>
                    </w:r>
                    <w:r>
                      <w:rPr>
                        <w:sz w:val="14"/>
                        <w:u w:val="single"/>
                        <w:lang w:val="fr-CA"/>
                      </w:rPr>
                      <w:t>2012</w:t>
                    </w:r>
                    <w:r>
                      <w:rPr>
                        <w:spacing w:val="-2"/>
                        <w:sz w:val="14"/>
                        <w:u w:val="single"/>
                        <w:lang w:val="fr-CA"/>
                      </w:rPr>
                      <w:t xml:space="preserve"> </w:t>
                    </w:r>
                    <w:r>
                      <w:rPr>
                        <w:sz w:val="14"/>
                        <w:u w:val="single"/>
                        <w:lang w:val="fr-CA"/>
                      </w:rPr>
                      <w:t>/</w:t>
                    </w:r>
                    <w:r>
                      <w:rPr>
                        <w:spacing w:val="-5"/>
                        <w:sz w:val="14"/>
                        <w:u w:val="single"/>
                        <w:lang w:val="fr-CA"/>
                      </w:rPr>
                      <w:t xml:space="preserve"> </w:t>
                    </w:r>
                    <w:r>
                      <w:rPr>
                        <w:sz w:val="14"/>
                        <w:u w:val="single"/>
                        <w:lang w:val="fr-CA"/>
                      </w:rPr>
                      <w:t>Règles</w:t>
                    </w:r>
                    <w:r>
                      <w:rPr>
                        <w:spacing w:val="-3"/>
                        <w:sz w:val="14"/>
                        <w:u w:val="single"/>
                        <w:lang w:val="fr-CA"/>
                      </w:rPr>
                      <w:t xml:space="preserve"> </w:t>
                    </w:r>
                    <w:r>
                      <w:rPr>
                        <w:sz w:val="14"/>
                        <w:u w:val="single"/>
                        <w:lang w:val="fr-CA"/>
                      </w:rPr>
                      <w:t>Et</w:t>
                    </w:r>
                    <w:r>
                      <w:rPr>
                        <w:spacing w:val="-4"/>
                        <w:sz w:val="14"/>
                        <w:u w:val="single"/>
                        <w:lang w:val="fr-CA"/>
                      </w:rPr>
                      <w:t xml:space="preserve"> </w:t>
                    </w:r>
                    <w:r>
                      <w:rPr>
                        <w:sz w:val="14"/>
                        <w:u w:val="single"/>
                        <w:lang w:val="fr-CA"/>
                      </w:rPr>
                      <w:t>Règlements</w:t>
                    </w:r>
                    <w:r>
                      <w:rPr>
                        <w:spacing w:val="-3"/>
                        <w:sz w:val="14"/>
                        <w:u w:val="single"/>
                        <w:lang w:val="fr-CA"/>
                      </w:rPr>
                      <w:t xml:space="preserve"> </w:t>
                    </w:r>
                    <w:r>
                      <w:rPr>
                        <w:sz w:val="14"/>
                        <w:u w:val="single"/>
                        <w:lang w:val="fr-CA"/>
                      </w:rPr>
                      <w:t>Et</w:t>
                    </w:r>
                    <w:r>
                      <w:rPr>
                        <w:spacing w:val="-5"/>
                        <w:sz w:val="14"/>
                        <w:u w:val="single"/>
                        <w:lang w:val="fr-CA"/>
                      </w:rPr>
                      <w:t xml:space="preserve"> </w:t>
                    </w:r>
                    <w:r>
                      <w:rPr>
                        <w:sz w:val="14"/>
                        <w:u w:val="single"/>
                        <w:lang w:val="fr-CA"/>
                      </w:rPr>
                      <w:t>Selon</w:t>
                    </w:r>
                    <w:r>
                      <w:rPr>
                        <w:spacing w:val="-2"/>
                        <w:sz w:val="14"/>
                        <w:u w:val="single"/>
                        <w:lang w:val="fr-CA"/>
                      </w:rPr>
                      <w:t xml:space="preserve"> </w:t>
                    </w:r>
                    <w:r>
                      <w:rPr>
                        <w:sz w:val="14"/>
                        <w:u w:val="single"/>
                        <w:lang w:val="fr-CA"/>
                      </w:rPr>
                      <w:t>Pour</w:t>
                    </w:r>
                    <w:r>
                      <w:rPr>
                        <w:spacing w:val="-3"/>
                        <w:sz w:val="14"/>
                        <w:u w:val="single"/>
                        <w:lang w:val="fr-CA"/>
                      </w:rPr>
                      <w:t xml:space="preserve"> </w:t>
                    </w:r>
                    <w:r>
                      <w:rPr>
                        <w:sz w:val="14"/>
                        <w:u w:val="single"/>
                        <w:lang w:val="fr-CA"/>
                      </w:rPr>
                      <w:t>L'</w:t>
                    </w:r>
                    <w:r>
                      <w:rPr>
                        <w:spacing w:val="-5"/>
                        <w:sz w:val="14"/>
                        <w:u w:val="single"/>
                        <w:lang w:val="fr-CA"/>
                      </w:rPr>
                      <w:t xml:space="preserve"> </w:t>
                    </w:r>
                    <w:r>
                      <w:rPr>
                        <w:sz w:val="14"/>
                        <w:u w:val="single"/>
                        <w:lang w:val="fr-CA"/>
                      </w:rPr>
                      <w:t>Dangereux</w:t>
                    </w:r>
                    <w:r>
                      <w:rPr>
                        <w:spacing w:val="-3"/>
                        <w:sz w:val="14"/>
                        <w:u w:val="single"/>
                        <w:lang w:val="fr-CA"/>
                      </w:rPr>
                      <w:t xml:space="preserve"> </w:t>
                    </w:r>
                    <w:r>
                      <w:rPr>
                        <w:sz w:val="14"/>
                        <w:u w:val="single"/>
                        <w:lang w:val="fr-CA"/>
                      </w:rPr>
                      <w:t>Produits</w:t>
                    </w:r>
                    <w:r>
                      <w:rPr>
                        <w:spacing w:val="-3"/>
                        <w:sz w:val="14"/>
                        <w:u w:val="single"/>
                        <w:lang w:val="fr-CA"/>
                      </w:rPr>
                      <w:t xml:space="preserve"> </w:t>
                    </w:r>
                    <w:r>
                      <w:rPr>
                        <w:sz w:val="14"/>
                        <w:u w:val="single"/>
                        <w:lang w:val="fr-CA"/>
                      </w:rPr>
                      <w:t>Réglementation</w:t>
                    </w:r>
                    <w:r>
                      <w:rPr>
                        <w:spacing w:val="-5"/>
                        <w:sz w:val="14"/>
                        <w:u w:val="single"/>
                        <w:lang w:val="fr-CA"/>
                      </w:rPr>
                      <w:t xml:space="preserve"> </w:t>
                    </w:r>
                    <w:r>
                      <w:rPr>
                        <w:sz w:val="14"/>
                        <w:u w:val="single"/>
                        <w:lang w:val="fr-CA"/>
                      </w:rPr>
                      <w:t>(Février</w:t>
                    </w:r>
                    <w:r>
                      <w:rPr>
                        <w:spacing w:val="-5"/>
                        <w:sz w:val="14"/>
                        <w:u w:val="single"/>
                        <w:lang w:val="fr-CA"/>
                      </w:rPr>
                      <w:t xml:space="preserve"> </w:t>
                    </w:r>
                    <w:r>
                      <w:rPr>
                        <w:sz w:val="14"/>
                        <w:u w:val="single"/>
                        <w:lang w:val="fr-CA"/>
                      </w:rPr>
                      <w:t>11,</w:t>
                    </w:r>
                    <w:r>
                      <w:rPr>
                        <w:spacing w:val="-5"/>
                        <w:sz w:val="14"/>
                        <w:u w:val="single"/>
                        <w:lang w:val="fr-CA"/>
                      </w:rPr>
                      <w:t xml:space="preserve"> </w:t>
                    </w:r>
                    <w:r>
                      <w:rPr>
                        <w:spacing w:val="-2"/>
                        <w:sz w:val="14"/>
                        <w:u w:val="single"/>
                        <w:lang w:val="fr-CA"/>
                      </w:rPr>
                      <w:t>2015).</w:t>
                    </w:r>
                    <w:r>
                      <w:rPr>
                        <w:sz w:val="14"/>
                        <w:u w:val="single"/>
                        <w:lang w:val="fr-CA"/>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A87"/>
    <w:multiLevelType w:val="multilevel"/>
    <w:tmpl w:val="D90E84F4"/>
    <w:lvl w:ilvl="0">
      <w:start w:val="15"/>
      <w:numFmt w:val="decimal"/>
      <w:lvlText w:val="%1"/>
      <w:lvlJc w:val="left"/>
      <w:pPr>
        <w:ind w:left="1021" w:hanging="802"/>
        <w:jc w:val="left"/>
      </w:pPr>
      <w:rPr>
        <w:rFonts w:hint="default"/>
        <w:lang w:val="en-US" w:eastAsia="en-US" w:bidi="ar-SA"/>
      </w:rPr>
    </w:lvl>
    <w:lvl w:ilvl="1">
      <w:start w:val="1"/>
      <w:numFmt w:val="decimal"/>
      <w:lvlText w:val="%1.%2."/>
      <w:lvlJc w:val="left"/>
      <w:pPr>
        <w:ind w:left="1021" w:hanging="802"/>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3068" w:hanging="802"/>
      </w:pPr>
      <w:rPr>
        <w:rFonts w:hint="default"/>
        <w:lang w:val="en-US" w:eastAsia="en-US" w:bidi="ar-SA"/>
      </w:rPr>
    </w:lvl>
    <w:lvl w:ilvl="3">
      <w:numFmt w:val="bullet"/>
      <w:lvlText w:val="•"/>
      <w:lvlJc w:val="left"/>
      <w:pPr>
        <w:ind w:left="4092" w:hanging="802"/>
      </w:pPr>
      <w:rPr>
        <w:rFonts w:hint="default"/>
        <w:lang w:val="en-US" w:eastAsia="en-US" w:bidi="ar-SA"/>
      </w:rPr>
    </w:lvl>
    <w:lvl w:ilvl="4">
      <w:numFmt w:val="bullet"/>
      <w:lvlText w:val="•"/>
      <w:lvlJc w:val="left"/>
      <w:pPr>
        <w:ind w:left="5116" w:hanging="802"/>
      </w:pPr>
      <w:rPr>
        <w:rFonts w:hint="default"/>
        <w:lang w:val="en-US" w:eastAsia="en-US" w:bidi="ar-SA"/>
      </w:rPr>
    </w:lvl>
    <w:lvl w:ilvl="5">
      <w:numFmt w:val="bullet"/>
      <w:lvlText w:val="•"/>
      <w:lvlJc w:val="left"/>
      <w:pPr>
        <w:ind w:left="6140" w:hanging="802"/>
      </w:pPr>
      <w:rPr>
        <w:rFonts w:hint="default"/>
        <w:lang w:val="en-US" w:eastAsia="en-US" w:bidi="ar-SA"/>
      </w:rPr>
    </w:lvl>
    <w:lvl w:ilvl="6">
      <w:numFmt w:val="bullet"/>
      <w:lvlText w:val="•"/>
      <w:lvlJc w:val="left"/>
      <w:pPr>
        <w:ind w:left="7164" w:hanging="802"/>
      </w:pPr>
      <w:rPr>
        <w:rFonts w:hint="default"/>
        <w:lang w:val="en-US" w:eastAsia="en-US" w:bidi="ar-SA"/>
      </w:rPr>
    </w:lvl>
    <w:lvl w:ilvl="7">
      <w:numFmt w:val="bullet"/>
      <w:lvlText w:val="•"/>
      <w:lvlJc w:val="left"/>
      <w:pPr>
        <w:ind w:left="8188" w:hanging="802"/>
      </w:pPr>
      <w:rPr>
        <w:rFonts w:hint="default"/>
        <w:lang w:val="en-US" w:eastAsia="en-US" w:bidi="ar-SA"/>
      </w:rPr>
    </w:lvl>
    <w:lvl w:ilvl="8">
      <w:numFmt w:val="bullet"/>
      <w:lvlText w:val="•"/>
      <w:lvlJc w:val="left"/>
      <w:pPr>
        <w:ind w:left="9212" w:hanging="802"/>
      </w:pPr>
      <w:rPr>
        <w:rFonts w:hint="default"/>
        <w:lang w:val="en-US" w:eastAsia="en-US" w:bidi="ar-SA"/>
      </w:rPr>
    </w:lvl>
  </w:abstractNum>
  <w:abstractNum w:abstractNumId="1" w15:restartNumberingAfterBreak="0">
    <w:nsid w:val="089B49B0"/>
    <w:multiLevelType w:val="multilevel"/>
    <w:tmpl w:val="4FE46FE6"/>
    <w:lvl w:ilvl="0">
      <w:start w:val="10"/>
      <w:numFmt w:val="decimal"/>
      <w:lvlText w:val="%1"/>
      <w:lvlJc w:val="left"/>
      <w:pPr>
        <w:ind w:left="947" w:hanging="728"/>
        <w:jc w:val="left"/>
      </w:pPr>
      <w:rPr>
        <w:rFonts w:hint="default"/>
        <w:lang w:val="en-US" w:eastAsia="en-US" w:bidi="ar-SA"/>
      </w:rPr>
    </w:lvl>
    <w:lvl w:ilvl="1">
      <w:start w:val="1"/>
      <w:numFmt w:val="decimal"/>
      <w:lvlText w:val="%1.%2."/>
      <w:lvlJc w:val="left"/>
      <w:pPr>
        <w:ind w:left="947" w:hanging="728"/>
        <w:jc w:val="left"/>
      </w:pPr>
      <w:rPr>
        <w:rFonts w:ascii="Calibri" w:eastAsia="Calibri" w:hAnsi="Calibri" w:cs="Calibri" w:hint="default"/>
        <w:b/>
        <w:bCs/>
        <w:i w:val="0"/>
        <w:iCs w:val="0"/>
        <w:spacing w:val="-1"/>
        <w:w w:val="99"/>
        <w:sz w:val="20"/>
        <w:szCs w:val="20"/>
        <w:lang w:val="en-US" w:eastAsia="en-US" w:bidi="ar-SA"/>
      </w:rPr>
    </w:lvl>
    <w:lvl w:ilvl="2">
      <w:numFmt w:val="bullet"/>
      <w:lvlText w:val="•"/>
      <w:lvlJc w:val="left"/>
      <w:pPr>
        <w:ind w:left="3004" w:hanging="728"/>
      </w:pPr>
      <w:rPr>
        <w:rFonts w:hint="default"/>
        <w:lang w:val="en-US" w:eastAsia="en-US" w:bidi="ar-SA"/>
      </w:rPr>
    </w:lvl>
    <w:lvl w:ilvl="3">
      <w:numFmt w:val="bullet"/>
      <w:lvlText w:val="•"/>
      <w:lvlJc w:val="left"/>
      <w:pPr>
        <w:ind w:left="4036" w:hanging="728"/>
      </w:pPr>
      <w:rPr>
        <w:rFonts w:hint="default"/>
        <w:lang w:val="en-US" w:eastAsia="en-US" w:bidi="ar-SA"/>
      </w:rPr>
    </w:lvl>
    <w:lvl w:ilvl="4">
      <w:numFmt w:val="bullet"/>
      <w:lvlText w:val="•"/>
      <w:lvlJc w:val="left"/>
      <w:pPr>
        <w:ind w:left="5068" w:hanging="728"/>
      </w:pPr>
      <w:rPr>
        <w:rFonts w:hint="default"/>
        <w:lang w:val="en-US" w:eastAsia="en-US" w:bidi="ar-SA"/>
      </w:rPr>
    </w:lvl>
    <w:lvl w:ilvl="5">
      <w:numFmt w:val="bullet"/>
      <w:lvlText w:val="•"/>
      <w:lvlJc w:val="left"/>
      <w:pPr>
        <w:ind w:left="6100" w:hanging="728"/>
      </w:pPr>
      <w:rPr>
        <w:rFonts w:hint="default"/>
        <w:lang w:val="en-US" w:eastAsia="en-US" w:bidi="ar-SA"/>
      </w:rPr>
    </w:lvl>
    <w:lvl w:ilvl="6">
      <w:numFmt w:val="bullet"/>
      <w:lvlText w:val="•"/>
      <w:lvlJc w:val="left"/>
      <w:pPr>
        <w:ind w:left="7132" w:hanging="728"/>
      </w:pPr>
      <w:rPr>
        <w:rFonts w:hint="default"/>
        <w:lang w:val="en-US" w:eastAsia="en-US" w:bidi="ar-SA"/>
      </w:rPr>
    </w:lvl>
    <w:lvl w:ilvl="7">
      <w:numFmt w:val="bullet"/>
      <w:lvlText w:val="•"/>
      <w:lvlJc w:val="left"/>
      <w:pPr>
        <w:ind w:left="8164" w:hanging="728"/>
      </w:pPr>
      <w:rPr>
        <w:rFonts w:hint="default"/>
        <w:lang w:val="en-US" w:eastAsia="en-US" w:bidi="ar-SA"/>
      </w:rPr>
    </w:lvl>
    <w:lvl w:ilvl="8">
      <w:numFmt w:val="bullet"/>
      <w:lvlText w:val="•"/>
      <w:lvlJc w:val="left"/>
      <w:pPr>
        <w:ind w:left="9196" w:hanging="728"/>
      </w:pPr>
      <w:rPr>
        <w:rFonts w:hint="default"/>
        <w:lang w:val="en-US" w:eastAsia="en-US" w:bidi="ar-SA"/>
      </w:rPr>
    </w:lvl>
  </w:abstractNum>
  <w:abstractNum w:abstractNumId="2" w15:restartNumberingAfterBreak="0">
    <w:nsid w:val="08B5363C"/>
    <w:multiLevelType w:val="multilevel"/>
    <w:tmpl w:val="BC466896"/>
    <w:lvl w:ilvl="0">
      <w:start w:val="12"/>
      <w:numFmt w:val="decimal"/>
      <w:lvlText w:val="%1"/>
      <w:lvlJc w:val="left"/>
      <w:pPr>
        <w:ind w:left="1021" w:hanging="802"/>
        <w:jc w:val="left"/>
      </w:pPr>
      <w:rPr>
        <w:rFonts w:hint="default"/>
        <w:lang w:val="en-US" w:eastAsia="en-US" w:bidi="ar-SA"/>
      </w:rPr>
    </w:lvl>
    <w:lvl w:ilvl="1">
      <w:start w:val="1"/>
      <w:numFmt w:val="decimal"/>
      <w:lvlText w:val="%1.%2."/>
      <w:lvlJc w:val="left"/>
      <w:pPr>
        <w:ind w:left="1021" w:hanging="802"/>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3068" w:hanging="802"/>
      </w:pPr>
      <w:rPr>
        <w:rFonts w:hint="default"/>
        <w:lang w:val="en-US" w:eastAsia="en-US" w:bidi="ar-SA"/>
      </w:rPr>
    </w:lvl>
    <w:lvl w:ilvl="3">
      <w:numFmt w:val="bullet"/>
      <w:lvlText w:val="•"/>
      <w:lvlJc w:val="left"/>
      <w:pPr>
        <w:ind w:left="4092" w:hanging="802"/>
      </w:pPr>
      <w:rPr>
        <w:rFonts w:hint="default"/>
        <w:lang w:val="en-US" w:eastAsia="en-US" w:bidi="ar-SA"/>
      </w:rPr>
    </w:lvl>
    <w:lvl w:ilvl="4">
      <w:numFmt w:val="bullet"/>
      <w:lvlText w:val="•"/>
      <w:lvlJc w:val="left"/>
      <w:pPr>
        <w:ind w:left="5116" w:hanging="802"/>
      </w:pPr>
      <w:rPr>
        <w:rFonts w:hint="default"/>
        <w:lang w:val="en-US" w:eastAsia="en-US" w:bidi="ar-SA"/>
      </w:rPr>
    </w:lvl>
    <w:lvl w:ilvl="5">
      <w:numFmt w:val="bullet"/>
      <w:lvlText w:val="•"/>
      <w:lvlJc w:val="left"/>
      <w:pPr>
        <w:ind w:left="6140" w:hanging="802"/>
      </w:pPr>
      <w:rPr>
        <w:rFonts w:hint="default"/>
        <w:lang w:val="en-US" w:eastAsia="en-US" w:bidi="ar-SA"/>
      </w:rPr>
    </w:lvl>
    <w:lvl w:ilvl="6">
      <w:numFmt w:val="bullet"/>
      <w:lvlText w:val="•"/>
      <w:lvlJc w:val="left"/>
      <w:pPr>
        <w:ind w:left="7164" w:hanging="802"/>
      </w:pPr>
      <w:rPr>
        <w:rFonts w:hint="default"/>
        <w:lang w:val="en-US" w:eastAsia="en-US" w:bidi="ar-SA"/>
      </w:rPr>
    </w:lvl>
    <w:lvl w:ilvl="7">
      <w:numFmt w:val="bullet"/>
      <w:lvlText w:val="•"/>
      <w:lvlJc w:val="left"/>
      <w:pPr>
        <w:ind w:left="8188" w:hanging="802"/>
      </w:pPr>
      <w:rPr>
        <w:rFonts w:hint="default"/>
        <w:lang w:val="en-US" w:eastAsia="en-US" w:bidi="ar-SA"/>
      </w:rPr>
    </w:lvl>
    <w:lvl w:ilvl="8">
      <w:numFmt w:val="bullet"/>
      <w:lvlText w:val="•"/>
      <w:lvlJc w:val="left"/>
      <w:pPr>
        <w:ind w:left="9212" w:hanging="802"/>
      </w:pPr>
      <w:rPr>
        <w:rFonts w:hint="default"/>
        <w:lang w:val="en-US" w:eastAsia="en-US" w:bidi="ar-SA"/>
      </w:rPr>
    </w:lvl>
  </w:abstractNum>
  <w:abstractNum w:abstractNumId="3" w15:restartNumberingAfterBreak="0">
    <w:nsid w:val="12920D59"/>
    <w:multiLevelType w:val="multilevel"/>
    <w:tmpl w:val="A6AA40B0"/>
    <w:lvl w:ilvl="0">
      <w:start w:val="11"/>
      <w:numFmt w:val="decimal"/>
      <w:lvlText w:val="%1"/>
      <w:lvlJc w:val="left"/>
      <w:pPr>
        <w:ind w:left="1021" w:hanging="802"/>
        <w:jc w:val="left"/>
      </w:pPr>
      <w:rPr>
        <w:rFonts w:hint="default"/>
        <w:lang w:val="en-US" w:eastAsia="en-US" w:bidi="ar-SA"/>
      </w:rPr>
    </w:lvl>
    <w:lvl w:ilvl="1">
      <w:start w:val="1"/>
      <w:numFmt w:val="decimal"/>
      <w:lvlText w:val="%1.%2."/>
      <w:lvlJc w:val="left"/>
      <w:pPr>
        <w:ind w:left="1021" w:hanging="802"/>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3068" w:hanging="802"/>
      </w:pPr>
      <w:rPr>
        <w:rFonts w:hint="default"/>
        <w:lang w:val="en-US" w:eastAsia="en-US" w:bidi="ar-SA"/>
      </w:rPr>
    </w:lvl>
    <w:lvl w:ilvl="3">
      <w:numFmt w:val="bullet"/>
      <w:lvlText w:val="•"/>
      <w:lvlJc w:val="left"/>
      <w:pPr>
        <w:ind w:left="4092" w:hanging="802"/>
      </w:pPr>
      <w:rPr>
        <w:rFonts w:hint="default"/>
        <w:lang w:val="en-US" w:eastAsia="en-US" w:bidi="ar-SA"/>
      </w:rPr>
    </w:lvl>
    <w:lvl w:ilvl="4">
      <w:numFmt w:val="bullet"/>
      <w:lvlText w:val="•"/>
      <w:lvlJc w:val="left"/>
      <w:pPr>
        <w:ind w:left="5116" w:hanging="802"/>
      </w:pPr>
      <w:rPr>
        <w:rFonts w:hint="default"/>
        <w:lang w:val="en-US" w:eastAsia="en-US" w:bidi="ar-SA"/>
      </w:rPr>
    </w:lvl>
    <w:lvl w:ilvl="5">
      <w:numFmt w:val="bullet"/>
      <w:lvlText w:val="•"/>
      <w:lvlJc w:val="left"/>
      <w:pPr>
        <w:ind w:left="6140" w:hanging="802"/>
      </w:pPr>
      <w:rPr>
        <w:rFonts w:hint="default"/>
        <w:lang w:val="en-US" w:eastAsia="en-US" w:bidi="ar-SA"/>
      </w:rPr>
    </w:lvl>
    <w:lvl w:ilvl="6">
      <w:numFmt w:val="bullet"/>
      <w:lvlText w:val="•"/>
      <w:lvlJc w:val="left"/>
      <w:pPr>
        <w:ind w:left="7164" w:hanging="802"/>
      </w:pPr>
      <w:rPr>
        <w:rFonts w:hint="default"/>
        <w:lang w:val="en-US" w:eastAsia="en-US" w:bidi="ar-SA"/>
      </w:rPr>
    </w:lvl>
    <w:lvl w:ilvl="7">
      <w:numFmt w:val="bullet"/>
      <w:lvlText w:val="•"/>
      <w:lvlJc w:val="left"/>
      <w:pPr>
        <w:ind w:left="8188" w:hanging="802"/>
      </w:pPr>
      <w:rPr>
        <w:rFonts w:hint="default"/>
        <w:lang w:val="en-US" w:eastAsia="en-US" w:bidi="ar-SA"/>
      </w:rPr>
    </w:lvl>
    <w:lvl w:ilvl="8">
      <w:numFmt w:val="bullet"/>
      <w:lvlText w:val="•"/>
      <w:lvlJc w:val="left"/>
      <w:pPr>
        <w:ind w:left="9212" w:hanging="802"/>
      </w:pPr>
      <w:rPr>
        <w:rFonts w:hint="default"/>
        <w:lang w:val="en-US" w:eastAsia="en-US" w:bidi="ar-SA"/>
      </w:rPr>
    </w:lvl>
  </w:abstractNum>
  <w:abstractNum w:abstractNumId="4" w15:restartNumberingAfterBreak="0">
    <w:nsid w:val="14C504ED"/>
    <w:multiLevelType w:val="multilevel"/>
    <w:tmpl w:val="530E94C6"/>
    <w:lvl w:ilvl="0">
      <w:start w:val="14"/>
      <w:numFmt w:val="decimal"/>
      <w:lvlText w:val="%1"/>
      <w:lvlJc w:val="left"/>
      <w:pPr>
        <w:ind w:left="1021" w:hanging="802"/>
        <w:jc w:val="left"/>
      </w:pPr>
      <w:rPr>
        <w:rFonts w:hint="default"/>
        <w:lang w:val="en-US" w:eastAsia="en-US" w:bidi="ar-SA"/>
      </w:rPr>
    </w:lvl>
    <w:lvl w:ilvl="1">
      <w:start w:val="1"/>
      <w:numFmt w:val="decimal"/>
      <w:lvlText w:val="%1.%2."/>
      <w:lvlJc w:val="left"/>
      <w:pPr>
        <w:ind w:left="1021" w:hanging="802"/>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3068" w:hanging="802"/>
      </w:pPr>
      <w:rPr>
        <w:rFonts w:hint="default"/>
        <w:lang w:val="en-US" w:eastAsia="en-US" w:bidi="ar-SA"/>
      </w:rPr>
    </w:lvl>
    <w:lvl w:ilvl="3">
      <w:numFmt w:val="bullet"/>
      <w:lvlText w:val="•"/>
      <w:lvlJc w:val="left"/>
      <w:pPr>
        <w:ind w:left="4092" w:hanging="802"/>
      </w:pPr>
      <w:rPr>
        <w:rFonts w:hint="default"/>
        <w:lang w:val="en-US" w:eastAsia="en-US" w:bidi="ar-SA"/>
      </w:rPr>
    </w:lvl>
    <w:lvl w:ilvl="4">
      <w:numFmt w:val="bullet"/>
      <w:lvlText w:val="•"/>
      <w:lvlJc w:val="left"/>
      <w:pPr>
        <w:ind w:left="5116" w:hanging="802"/>
      </w:pPr>
      <w:rPr>
        <w:rFonts w:hint="default"/>
        <w:lang w:val="en-US" w:eastAsia="en-US" w:bidi="ar-SA"/>
      </w:rPr>
    </w:lvl>
    <w:lvl w:ilvl="5">
      <w:numFmt w:val="bullet"/>
      <w:lvlText w:val="•"/>
      <w:lvlJc w:val="left"/>
      <w:pPr>
        <w:ind w:left="6140" w:hanging="802"/>
      </w:pPr>
      <w:rPr>
        <w:rFonts w:hint="default"/>
        <w:lang w:val="en-US" w:eastAsia="en-US" w:bidi="ar-SA"/>
      </w:rPr>
    </w:lvl>
    <w:lvl w:ilvl="6">
      <w:numFmt w:val="bullet"/>
      <w:lvlText w:val="•"/>
      <w:lvlJc w:val="left"/>
      <w:pPr>
        <w:ind w:left="7164" w:hanging="802"/>
      </w:pPr>
      <w:rPr>
        <w:rFonts w:hint="default"/>
        <w:lang w:val="en-US" w:eastAsia="en-US" w:bidi="ar-SA"/>
      </w:rPr>
    </w:lvl>
    <w:lvl w:ilvl="7">
      <w:numFmt w:val="bullet"/>
      <w:lvlText w:val="•"/>
      <w:lvlJc w:val="left"/>
      <w:pPr>
        <w:ind w:left="8188" w:hanging="802"/>
      </w:pPr>
      <w:rPr>
        <w:rFonts w:hint="default"/>
        <w:lang w:val="en-US" w:eastAsia="en-US" w:bidi="ar-SA"/>
      </w:rPr>
    </w:lvl>
    <w:lvl w:ilvl="8">
      <w:numFmt w:val="bullet"/>
      <w:lvlText w:val="•"/>
      <w:lvlJc w:val="left"/>
      <w:pPr>
        <w:ind w:left="9212" w:hanging="802"/>
      </w:pPr>
      <w:rPr>
        <w:rFonts w:hint="default"/>
        <w:lang w:val="en-US" w:eastAsia="en-US" w:bidi="ar-SA"/>
      </w:rPr>
    </w:lvl>
  </w:abstractNum>
  <w:abstractNum w:abstractNumId="5" w15:restartNumberingAfterBreak="0">
    <w:nsid w:val="28C11B87"/>
    <w:multiLevelType w:val="multilevel"/>
    <w:tmpl w:val="6ECC0C02"/>
    <w:lvl w:ilvl="0">
      <w:start w:val="7"/>
      <w:numFmt w:val="decimal"/>
      <w:lvlText w:val="%1"/>
      <w:lvlJc w:val="left"/>
      <w:pPr>
        <w:ind w:left="910" w:hanging="691"/>
        <w:jc w:val="left"/>
      </w:pPr>
      <w:rPr>
        <w:rFonts w:hint="default"/>
        <w:lang w:val="en-US" w:eastAsia="en-US" w:bidi="ar-SA"/>
      </w:rPr>
    </w:lvl>
    <w:lvl w:ilvl="1">
      <w:start w:val="1"/>
      <w:numFmt w:val="decimal"/>
      <w:lvlText w:val="%1.%2."/>
      <w:lvlJc w:val="left"/>
      <w:pPr>
        <w:ind w:left="910" w:hanging="691"/>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2988" w:hanging="691"/>
      </w:pPr>
      <w:rPr>
        <w:rFonts w:hint="default"/>
        <w:lang w:val="en-US" w:eastAsia="en-US" w:bidi="ar-SA"/>
      </w:rPr>
    </w:lvl>
    <w:lvl w:ilvl="3">
      <w:numFmt w:val="bullet"/>
      <w:lvlText w:val="•"/>
      <w:lvlJc w:val="left"/>
      <w:pPr>
        <w:ind w:left="4022" w:hanging="691"/>
      </w:pPr>
      <w:rPr>
        <w:rFonts w:hint="default"/>
        <w:lang w:val="en-US" w:eastAsia="en-US" w:bidi="ar-SA"/>
      </w:rPr>
    </w:lvl>
    <w:lvl w:ilvl="4">
      <w:numFmt w:val="bullet"/>
      <w:lvlText w:val="•"/>
      <w:lvlJc w:val="left"/>
      <w:pPr>
        <w:ind w:left="5056" w:hanging="691"/>
      </w:pPr>
      <w:rPr>
        <w:rFonts w:hint="default"/>
        <w:lang w:val="en-US" w:eastAsia="en-US" w:bidi="ar-SA"/>
      </w:rPr>
    </w:lvl>
    <w:lvl w:ilvl="5">
      <w:numFmt w:val="bullet"/>
      <w:lvlText w:val="•"/>
      <w:lvlJc w:val="left"/>
      <w:pPr>
        <w:ind w:left="6090" w:hanging="691"/>
      </w:pPr>
      <w:rPr>
        <w:rFonts w:hint="default"/>
        <w:lang w:val="en-US" w:eastAsia="en-US" w:bidi="ar-SA"/>
      </w:rPr>
    </w:lvl>
    <w:lvl w:ilvl="6">
      <w:numFmt w:val="bullet"/>
      <w:lvlText w:val="•"/>
      <w:lvlJc w:val="left"/>
      <w:pPr>
        <w:ind w:left="7124" w:hanging="691"/>
      </w:pPr>
      <w:rPr>
        <w:rFonts w:hint="default"/>
        <w:lang w:val="en-US" w:eastAsia="en-US" w:bidi="ar-SA"/>
      </w:rPr>
    </w:lvl>
    <w:lvl w:ilvl="7">
      <w:numFmt w:val="bullet"/>
      <w:lvlText w:val="•"/>
      <w:lvlJc w:val="left"/>
      <w:pPr>
        <w:ind w:left="8158" w:hanging="691"/>
      </w:pPr>
      <w:rPr>
        <w:rFonts w:hint="default"/>
        <w:lang w:val="en-US" w:eastAsia="en-US" w:bidi="ar-SA"/>
      </w:rPr>
    </w:lvl>
    <w:lvl w:ilvl="8">
      <w:numFmt w:val="bullet"/>
      <w:lvlText w:val="•"/>
      <w:lvlJc w:val="left"/>
      <w:pPr>
        <w:ind w:left="9192" w:hanging="691"/>
      </w:pPr>
      <w:rPr>
        <w:rFonts w:hint="default"/>
        <w:lang w:val="en-US" w:eastAsia="en-US" w:bidi="ar-SA"/>
      </w:rPr>
    </w:lvl>
  </w:abstractNum>
  <w:abstractNum w:abstractNumId="6" w15:restartNumberingAfterBreak="0">
    <w:nsid w:val="2A716157"/>
    <w:multiLevelType w:val="multilevel"/>
    <w:tmpl w:val="279C17B2"/>
    <w:lvl w:ilvl="0">
      <w:start w:val="9"/>
      <w:numFmt w:val="decimal"/>
      <w:lvlText w:val="%1"/>
      <w:lvlJc w:val="left"/>
      <w:pPr>
        <w:ind w:left="908" w:hanging="689"/>
        <w:jc w:val="left"/>
      </w:pPr>
      <w:rPr>
        <w:rFonts w:hint="default"/>
        <w:lang w:val="en-US" w:eastAsia="en-US" w:bidi="ar-SA"/>
      </w:rPr>
    </w:lvl>
    <w:lvl w:ilvl="1">
      <w:start w:val="1"/>
      <w:numFmt w:val="decimal"/>
      <w:lvlText w:val="%1.%2."/>
      <w:lvlJc w:val="left"/>
      <w:pPr>
        <w:ind w:left="908" w:hanging="689"/>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2972" w:hanging="689"/>
      </w:pPr>
      <w:rPr>
        <w:rFonts w:hint="default"/>
        <w:lang w:val="en-US" w:eastAsia="en-US" w:bidi="ar-SA"/>
      </w:rPr>
    </w:lvl>
    <w:lvl w:ilvl="3">
      <w:numFmt w:val="bullet"/>
      <w:lvlText w:val="•"/>
      <w:lvlJc w:val="left"/>
      <w:pPr>
        <w:ind w:left="4008" w:hanging="689"/>
      </w:pPr>
      <w:rPr>
        <w:rFonts w:hint="default"/>
        <w:lang w:val="en-US" w:eastAsia="en-US" w:bidi="ar-SA"/>
      </w:rPr>
    </w:lvl>
    <w:lvl w:ilvl="4">
      <w:numFmt w:val="bullet"/>
      <w:lvlText w:val="•"/>
      <w:lvlJc w:val="left"/>
      <w:pPr>
        <w:ind w:left="5044" w:hanging="689"/>
      </w:pPr>
      <w:rPr>
        <w:rFonts w:hint="default"/>
        <w:lang w:val="en-US" w:eastAsia="en-US" w:bidi="ar-SA"/>
      </w:rPr>
    </w:lvl>
    <w:lvl w:ilvl="5">
      <w:numFmt w:val="bullet"/>
      <w:lvlText w:val="•"/>
      <w:lvlJc w:val="left"/>
      <w:pPr>
        <w:ind w:left="6080" w:hanging="689"/>
      </w:pPr>
      <w:rPr>
        <w:rFonts w:hint="default"/>
        <w:lang w:val="en-US" w:eastAsia="en-US" w:bidi="ar-SA"/>
      </w:rPr>
    </w:lvl>
    <w:lvl w:ilvl="6">
      <w:numFmt w:val="bullet"/>
      <w:lvlText w:val="•"/>
      <w:lvlJc w:val="left"/>
      <w:pPr>
        <w:ind w:left="7116" w:hanging="689"/>
      </w:pPr>
      <w:rPr>
        <w:rFonts w:hint="default"/>
        <w:lang w:val="en-US" w:eastAsia="en-US" w:bidi="ar-SA"/>
      </w:rPr>
    </w:lvl>
    <w:lvl w:ilvl="7">
      <w:numFmt w:val="bullet"/>
      <w:lvlText w:val="•"/>
      <w:lvlJc w:val="left"/>
      <w:pPr>
        <w:ind w:left="8152" w:hanging="689"/>
      </w:pPr>
      <w:rPr>
        <w:rFonts w:hint="default"/>
        <w:lang w:val="en-US" w:eastAsia="en-US" w:bidi="ar-SA"/>
      </w:rPr>
    </w:lvl>
    <w:lvl w:ilvl="8">
      <w:numFmt w:val="bullet"/>
      <w:lvlText w:val="•"/>
      <w:lvlJc w:val="left"/>
      <w:pPr>
        <w:ind w:left="9188" w:hanging="689"/>
      </w:pPr>
      <w:rPr>
        <w:rFonts w:hint="default"/>
        <w:lang w:val="en-US" w:eastAsia="en-US" w:bidi="ar-SA"/>
      </w:rPr>
    </w:lvl>
  </w:abstractNum>
  <w:abstractNum w:abstractNumId="7" w15:restartNumberingAfterBreak="0">
    <w:nsid w:val="2A873F22"/>
    <w:multiLevelType w:val="multilevel"/>
    <w:tmpl w:val="90A81484"/>
    <w:lvl w:ilvl="0">
      <w:start w:val="5"/>
      <w:numFmt w:val="decimal"/>
      <w:lvlText w:val="%1"/>
      <w:lvlJc w:val="left"/>
      <w:pPr>
        <w:ind w:left="911" w:hanging="692"/>
        <w:jc w:val="left"/>
      </w:pPr>
      <w:rPr>
        <w:rFonts w:hint="default"/>
        <w:lang w:val="en-US" w:eastAsia="en-US" w:bidi="ar-SA"/>
      </w:rPr>
    </w:lvl>
    <w:lvl w:ilvl="1">
      <w:start w:val="1"/>
      <w:numFmt w:val="decimal"/>
      <w:lvlText w:val="%1.%2."/>
      <w:lvlJc w:val="left"/>
      <w:pPr>
        <w:ind w:left="911" w:hanging="692"/>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2988" w:hanging="692"/>
      </w:pPr>
      <w:rPr>
        <w:rFonts w:hint="default"/>
        <w:lang w:val="en-US" w:eastAsia="en-US" w:bidi="ar-SA"/>
      </w:rPr>
    </w:lvl>
    <w:lvl w:ilvl="3">
      <w:numFmt w:val="bullet"/>
      <w:lvlText w:val="•"/>
      <w:lvlJc w:val="left"/>
      <w:pPr>
        <w:ind w:left="4022" w:hanging="692"/>
      </w:pPr>
      <w:rPr>
        <w:rFonts w:hint="default"/>
        <w:lang w:val="en-US" w:eastAsia="en-US" w:bidi="ar-SA"/>
      </w:rPr>
    </w:lvl>
    <w:lvl w:ilvl="4">
      <w:numFmt w:val="bullet"/>
      <w:lvlText w:val="•"/>
      <w:lvlJc w:val="left"/>
      <w:pPr>
        <w:ind w:left="5056" w:hanging="692"/>
      </w:pPr>
      <w:rPr>
        <w:rFonts w:hint="default"/>
        <w:lang w:val="en-US" w:eastAsia="en-US" w:bidi="ar-SA"/>
      </w:rPr>
    </w:lvl>
    <w:lvl w:ilvl="5">
      <w:numFmt w:val="bullet"/>
      <w:lvlText w:val="•"/>
      <w:lvlJc w:val="left"/>
      <w:pPr>
        <w:ind w:left="6090" w:hanging="692"/>
      </w:pPr>
      <w:rPr>
        <w:rFonts w:hint="default"/>
        <w:lang w:val="en-US" w:eastAsia="en-US" w:bidi="ar-SA"/>
      </w:rPr>
    </w:lvl>
    <w:lvl w:ilvl="6">
      <w:numFmt w:val="bullet"/>
      <w:lvlText w:val="•"/>
      <w:lvlJc w:val="left"/>
      <w:pPr>
        <w:ind w:left="7124" w:hanging="692"/>
      </w:pPr>
      <w:rPr>
        <w:rFonts w:hint="default"/>
        <w:lang w:val="en-US" w:eastAsia="en-US" w:bidi="ar-SA"/>
      </w:rPr>
    </w:lvl>
    <w:lvl w:ilvl="7">
      <w:numFmt w:val="bullet"/>
      <w:lvlText w:val="•"/>
      <w:lvlJc w:val="left"/>
      <w:pPr>
        <w:ind w:left="8158" w:hanging="692"/>
      </w:pPr>
      <w:rPr>
        <w:rFonts w:hint="default"/>
        <w:lang w:val="en-US" w:eastAsia="en-US" w:bidi="ar-SA"/>
      </w:rPr>
    </w:lvl>
    <w:lvl w:ilvl="8">
      <w:numFmt w:val="bullet"/>
      <w:lvlText w:val="•"/>
      <w:lvlJc w:val="left"/>
      <w:pPr>
        <w:ind w:left="9192" w:hanging="692"/>
      </w:pPr>
      <w:rPr>
        <w:rFonts w:hint="default"/>
        <w:lang w:val="en-US" w:eastAsia="en-US" w:bidi="ar-SA"/>
      </w:rPr>
    </w:lvl>
  </w:abstractNum>
  <w:abstractNum w:abstractNumId="8" w15:restartNumberingAfterBreak="0">
    <w:nsid w:val="335C1E8C"/>
    <w:multiLevelType w:val="multilevel"/>
    <w:tmpl w:val="3138923C"/>
    <w:lvl w:ilvl="0">
      <w:start w:val="13"/>
      <w:numFmt w:val="decimal"/>
      <w:lvlText w:val="%1"/>
      <w:lvlJc w:val="left"/>
      <w:pPr>
        <w:ind w:left="927" w:hanging="708"/>
        <w:jc w:val="left"/>
      </w:pPr>
      <w:rPr>
        <w:rFonts w:hint="default"/>
        <w:lang w:val="en-US" w:eastAsia="en-US" w:bidi="ar-SA"/>
      </w:rPr>
    </w:lvl>
    <w:lvl w:ilvl="1">
      <w:start w:val="1"/>
      <w:numFmt w:val="decimal"/>
      <w:lvlText w:val="%1.%2."/>
      <w:lvlJc w:val="left"/>
      <w:pPr>
        <w:ind w:left="927" w:hanging="708"/>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2988" w:hanging="708"/>
      </w:pPr>
      <w:rPr>
        <w:rFonts w:hint="default"/>
        <w:lang w:val="en-US" w:eastAsia="en-US" w:bidi="ar-SA"/>
      </w:rPr>
    </w:lvl>
    <w:lvl w:ilvl="3">
      <w:numFmt w:val="bullet"/>
      <w:lvlText w:val="•"/>
      <w:lvlJc w:val="left"/>
      <w:pPr>
        <w:ind w:left="4022" w:hanging="708"/>
      </w:pPr>
      <w:rPr>
        <w:rFonts w:hint="default"/>
        <w:lang w:val="en-US" w:eastAsia="en-US" w:bidi="ar-SA"/>
      </w:rPr>
    </w:lvl>
    <w:lvl w:ilvl="4">
      <w:numFmt w:val="bullet"/>
      <w:lvlText w:val="•"/>
      <w:lvlJc w:val="left"/>
      <w:pPr>
        <w:ind w:left="5056" w:hanging="708"/>
      </w:pPr>
      <w:rPr>
        <w:rFonts w:hint="default"/>
        <w:lang w:val="en-US" w:eastAsia="en-US" w:bidi="ar-SA"/>
      </w:rPr>
    </w:lvl>
    <w:lvl w:ilvl="5">
      <w:numFmt w:val="bullet"/>
      <w:lvlText w:val="•"/>
      <w:lvlJc w:val="left"/>
      <w:pPr>
        <w:ind w:left="6090" w:hanging="708"/>
      </w:pPr>
      <w:rPr>
        <w:rFonts w:hint="default"/>
        <w:lang w:val="en-US" w:eastAsia="en-US" w:bidi="ar-SA"/>
      </w:rPr>
    </w:lvl>
    <w:lvl w:ilvl="6">
      <w:numFmt w:val="bullet"/>
      <w:lvlText w:val="•"/>
      <w:lvlJc w:val="left"/>
      <w:pPr>
        <w:ind w:left="7124" w:hanging="708"/>
      </w:pPr>
      <w:rPr>
        <w:rFonts w:hint="default"/>
        <w:lang w:val="en-US" w:eastAsia="en-US" w:bidi="ar-SA"/>
      </w:rPr>
    </w:lvl>
    <w:lvl w:ilvl="7">
      <w:numFmt w:val="bullet"/>
      <w:lvlText w:val="•"/>
      <w:lvlJc w:val="left"/>
      <w:pPr>
        <w:ind w:left="8158" w:hanging="708"/>
      </w:pPr>
      <w:rPr>
        <w:rFonts w:hint="default"/>
        <w:lang w:val="en-US" w:eastAsia="en-US" w:bidi="ar-SA"/>
      </w:rPr>
    </w:lvl>
    <w:lvl w:ilvl="8">
      <w:numFmt w:val="bullet"/>
      <w:lvlText w:val="•"/>
      <w:lvlJc w:val="left"/>
      <w:pPr>
        <w:ind w:left="9192" w:hanging="708"/>
      </w:pPr>
      <w:rPr>
        <w:rFonts w:hint="default"/>
        <w:lang w:val="en-US" w:eastAsia="en-US" w:bidi="ar-SA"/>
      </w:rPr>
    </w:lvl>
  </w:abstractNum>
  <w:abstractNum w:abstractNumId="9" w15:restartNumberingAfterBreak="0">
    <w:nsid w:val="3CB4734A"/>
    <w:multiLevelType w:val="multilevel"/>
    <w:tmpl w:val="806AF6DE"/>
    <w:lvl w:ilvl="0">
      <w:start w:val="1"/>
      <w:numFmt w:val="decimal"/>
      <w:lvlText w:val="%1"/>
      <w:lvlJc w:val="left"/>
      <w:pPr>
        <w:ind w:left="910" w:hanging="691"/>
        <w:jc w:val="left"/>
      </w:pPr>
      <w:rPr>
        <w:rFonts w:hint="default"/>
        <w:lang w:val="en-US" w:eastAsia="en-US" w:bidi="ar-SA"/>
      </w:rPr>
    </w:lvl>
    <w:lvl w:ilvl="1">
      <w:start w:val="1"/>
      <w:numFmt w:val="decimal"/>
      <w:lvlText w:val="%1.%2."/>
      <w:lvlJc w:val="left"/>
      <w:pPr>
        <w:ind w:left="910" w:hanging="691"/>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2988" w:hanging="691"/>
      </w:pPr>
      <w:rPr>
        <w:rFonts w:hint="default"/>
        <w:lang w:val="en-US" w:eastAsia="en-US" w:bidi="ar-SA"/>
      </w:rPr>
    </w:lvl>
    <w:lvl w:ilvl="3">
      <w:numFmt w:val="bullet"/>
      <w:lvlText w:val="•"/>
      <w:lvlJc w:val="left"/>
      <w:pPr>
        <w:ind w:left="4022" w:hanging="691"/>
      </w:pPr>
      <w:rPr>
        <w:rFonts w:hint="default"/>
        <w:lang w:val="en-US" w:eastAsia="en-US" w:bidi="ar-SA"/>
      </w:rPr>
    </w:lvl>
    <w:lvl w:ilvl="4">
      <w:numFmt w:val="bullet"/>
      <w:lvlText w:val="•"/>
      <w:lvlJc w:val="left"/>
      <w:pPr>
        <w:ind w:left="5056" w:hanging="691"/>
      </w:pPr>
      <w:rPr>
        <w:rFonts w:hint="default"/>
        <w:lang w:val="en-US" w:eastAsia="en-US" w:bidi="ar-SA"/>
      </w:rPr>
    </w:lvl>
    <w:lvl w:ilvl="5">
      <w:numFmt w:val="bullet"/>
      <w:lvlText w:val="•"/>
      <w:lvlJc w:val="left"/>
      <w:pPr>
        <w:ind w:left="6090" w:hanging="691"/>
      </w:pPr>
      <w:rPr>
        <w:rFonts w:hint="default"/>
        <w:lang w:val="en-US" w:eastAsia="en-US" w:bidi="ar-SA"/>
      </w:rPr>
    </w:lvl>
    <w:lvl w:ilvl="6">
      <w:numFmt w:val="bullet"/>
      <w:lvlText w:val="•"/>
      <w:lvlJc w:val="left"/>
      <w:pPr>
        <w:ind w:left="7124" w:hanging="691"/>
      </w:pPr>
      <w:rPr>
        <w:rFonts w:hint="default"/>
        <w:lang w:val="en-US" w:eastAsia="en-US" w:bidi="ar-SA"/>
      </w:rPr>
    </w:lvl>
    <w:lvl w:ilvl="7">
      <w:numFmt w:val="bullet"/>
      <w:lvlText w:val="•"/>
      <w:lvlJc w:val="left"/>
      <w:pPr>
        <w:ind w:left="8158" w:hanging="691"/>
      </w:pPr>
      <w:rPr>
        <w:rFonts w:hint="default"/>
        <w:lang w:val="en-US" w:eastAsia="en-US" w:bidi="ar-SA"/>
      </w:rPr>
    </w:lvl>
    <w:lvl w:ilvl="8">
      <w:numFmt w:val="bullet"/>
      <w:lvlText w:val="•"/>
      <w:lvlJc w:val="left"/>
      <w:pPr>
        <w:ind w:left="9192" w:hanging="691"/>
      </w:pPr>
      <w:rPr>
        <w:rFonts w:hint="default"/>
        <w:lang w:val="en-US" w:eastAsia="en-US" w:bidi="ar-SA"/>
      </w:rPr>
    </w:lvl>
  </w:abstractNum>
  <w:abstractNum w:abstractNumId="10" w15:restartNumberingAfterBreak="0">
    <w:nsid w:val="3E587DEB"/>
    <w:multiLevelType w:val="multilevel"/>
    <w:tmpl w:val="07F6D8A0"/>
    <w:lvl w:ilvl="0">
      <w:start w:val="3"/>
      <w:numFmt w:val="decimal"/>
      <w:lvlText w:val="%1"/>
      <w:lvlJc w:val="left"/>
      <w:pPr>
        <w:ind w:left="927" w:hanging="708"/>
        <w:jc w:val="left"/>
      </w:pPr>
      <w:rPr>
        <w:rFonts w:hint="default"/>
        <w:lang w:val="en-US" w:eastAsia="en-US" w:bidi="ar-SA"/>
      </w:rPr>
    </w:lvl>
    <w:lvl w:ilvl="1">
      <w:start w:val="1"/>
      <w:numFmt w:val="decimal"/>
      <w:lvlText w:val="%1.%2."/>
      <w:lvlJc w:val="left"/>
      <w:pPr>
        <w:ind w:left="927" w:hanging="708"/>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2988" w:hanging="708"/>
      </w:pPr>
      <w:rPr>
        <w:rFonts w:hint="default"/>
        <w:lang w:val="en-US" w:eastAsia="en-US" w:bidi="ar-SA"/>
      </w:rPr>
    </w:lvl>
    <w:lvl w:ilvl="3">
      <w:numFmt w:val="bullet"/>
      <w:lvlText w:val="•"/>
      <w:lvlJc w:val="left"/>
      <w:pPr>
        <w:ind w:left="4022" w:hanging="708"/>
      </w:pPr>
      <w:rPr>
        <w:rFonts w:hint="default"/>
        <w:lang w:val="en-US" w:eastAsia="en-US" w:bidi="ar-SA"/>
      </w:rPr>
    </w:lvl>
    <w:lvl w:ilvl="4">
      <w:numFmt w:val="bullet"/>
      <w:lvlText w:val="•"/>
      <w:lvlJc w:val="left"/>
      <w:pPr>
        <w:ind w:left="5056" w:hanging="708"/>
      </w:pPr>
      <w:rPr>
        <w:rFonts w:hint="default"/>
        <w:lang w:val="en-US" w:eastAsia="en-US" w:bidi="ar-SA"/>
      </w:rPr>
    </w:lvl>
    <w:lvl w:ilvl="5">
      <w:numFmt w:val="bullet"/>
      <w:lvlText w:val="•"/>
      <w:lvlJc w:val="left"/>
      <w:pPr>
        <w:ind w:left="6090" w:hanging="708"/>
      </w:pPr>
      <w:rPr>
        <w:rFonts w:hint="default"/>
        <w:lang w:val="en-US" w:eastAsia="en-US" w:bidi="ar-SA"/>
      </w:rPr>
    </w:lvl>
    <w:lvl w:ilvl="6">
      <w:numFmt w:val="bullet"/>
      <w:lvlText w:val="•"/>
      <w:lvlJc w:val="left"/>
      <w:pPr>
        <w:ind w:left="7124" w:hanging="708"/>
      </w:pPr>
      <w:rPr>
        <w:rFonts w:hint="default"/>
        <w:lang w:val="en-US" w:eastAsia="en-US" w:bidi="ar-SA"/>
      </w:rPr>
    </w:lvl>
    <w:lvl w:ilvl="7">
      <w:numFmt w:val="bullet"/>
      <w:lvlText w:val="•"/>
      <w:lvlJc w:val="left"/>
      <w:pPr>
        <w:ind w:left="8158" w:hanging="708"/>
      </w:pPr>
      <w:rPr>
        <w:rFonts w:hint="default"/>
        <w:lang w:val="en-US" w:eastAsia="en-US" w:bidi="ar-SA"/>
      </w:rPr>
    </w:lvl>
    <w:lvl w:ilvl="8">
      <w:numFmt w:val="bullet"/>
      <w:lvlText w:val="•"/>
      <w:lvlJc w:val="left"/>
      <w:pPr>
        <w:ind w:left="9192" w:hanging="708"/>
      </w:pPr>
      <w:rPr>
        <w:rFonts w:hint="default"/>
        <w:lang w:val="en-US" w:eastAsia="en-US" w:bidi="ar-SA"/>
      </w:rPr>
    </w:lvl>
  </w:abstractNum>
  <w:abstractNum w:abstractNumId="11" w15:restartNumberingAfterBreak="0">
    <w:nsid w:val="4EBF3C45"/>
    <w:multiLevelType w:val="multilevel"/>
    <w:tmpl w:val="B88694F0"/>
    <w:lvl w:ilvl="0">
      <w:start w:val="6"/>
      <w:numFmt w:val="decimal"/>
      <w:lvlText w:val="%1"/>
      <w:lvlJc w:val="left"/>
      <w:pPr>
        <w:ind w:left="910" w:hanging="691"/>
        <w:jc w:val="left"/>
      </w:pPr>
      <w:rPr>
        <w:rFonts w:hint="default"/>
        <w:lang w:val="en-US" w:eastAsia="en-US" w:bidi="ar-SA"/>
      </w:rPr>
    </w:lvl>
    <w:lvl w:ilvl="1">
      <w:start w:val="1"/>
      <w:numFmt w:val="decimal"/>
      <w:lvlText w:val="%1.%2."/>
      <w:lvlJc w:val="left"/>
      <w:pPr>
        <w:ind w:left="910" w:hanging="691"/>
        <w:jc w:val="left"/>
      </w:pPr>
      <w:rPr>
        <w:rFonts w:ascii="Calibri" w:eastAsia="Calibri" w:hAnsi="Calibri" w:cs="Calibri" w:hint="default"/>
        <w:b/>
        <w:bCs/>
        <w:i w:val="0"/>
        <w:iCs w:val="0"/>
        <w:spacing w:val="-2"/>
        <w:w w:val="100"/>
        <w:sz w:val="22"/>
        <w:szCs w:val="22"/>
        <w:lang w:val="en-US" w:eastAsia="en-US" w:bidi="ar-SA"/>
      </w:rPr>
    </w:lvl>
    <w:lvl w:ilvl="2">
      <w:start w:val="1"/>
      <w:numFmt w:val="decimal"/>
      <w:lvlText w:val="%1.%2.%3."/>
      <w:lvlJc w:val="left"/>
      <w:pPr>
        <w:ind w:left="954" w:hanging="735"/>
        <w:jc w:val="left"/>
      </w:pPr>
      <w:rPr>
        <w:rFonts w:ascii="Calibri" w:eastAsia="Calibri" w:hAnsi="Calibri" w:cs="Calibri" w:hint="default"/>
        <w:b/>
        <w:bCs/>
        <w:i w:val="0"/>
        <w:iCs w:val="0"/>
        <w:spacing w:val="-1"/>
        <w:w w:val="99"/>
        <w:sz w:val="20"/>
        <w:szCs w:val="20"/>
        <w:lang w:val="en-US" w:eastAsia="en-US" w:bidi="ar-SA"/>
      </w:rPr>
    </w:lvl>
    <w:lvl w:ilvl="3">
      <w:numFmt w:val="bullet"/>
      <w:lvlText w:val="•"/>
      <w:lvlJc w:val="left"/>
      <w:pPr>
        <w:ind w:left="3248" w:hanging="735"/>
      </w:pPr>
      <w:rPr>
        <w:rFonts w:hint="default"/>
        <w:lang w:val="en-US" w:eastAsia="en-US" w:bidi="ar-SA"/>
      </w:rPr>
    </w:lvl>
    <w:lvl w:ilvl="4">
      <w:numFmt w:val="bullet"/>
      <w:lvlText w:val="•"/>
      <w:lvlJc w:val="left"/>
      <w:pPr>
        <w:ind w:left="4393" w:hanging="735"/>
      </w:pPr>
      <w:rPr>
        <w:rFonts w:hint="default"/>
        <w:lang w:val="en-US" w:eastAsia="en-US" w:bidi="ar-SA"/>
      </w:rPr>
    </w:lvl>
    <w:lvl w:ilvl="5">
      <w:numFmt w:val="bullet"/>
      <w:lvlText w:val="•"/>
      <w:lvlJc w:val="left"/>
      <w:pPr>
        <w:ind w:left="5537" w:hanging="735"/>
      </w:pPr>
      <w:rPr>
        <w:rFonts w:hint="default"/>
        <w:lang w:val="en-US" w:eastAsia="en-US" w:bidi="ar-SA"/>
      </w:rPr>
    </w:lvl>
    <w:lvl w:ilvl="6">
      <w:numFmt w:val="bullet"/>
      <w:lvlText w:val="•"/>
      <w:lvlJc w:val="left"/>
      <w:pPr>
        <w:ind w:left="6682" w:hanging="735"/>
      </w:pPr>
      <w:rPr>
        <w:rFonts w:hint="default"/>
        <w:lang w:val="en-US" w:eastAsia="en-US" w:bidi="ar-SA"/>
      </w:rPr>
    </w:lvl>
    <w:lvl w:ilvl="7">
      <w:numFmt w:val="bullet"/>
      <w:lvlText w:val="•"/>
      <w:lvlJc w:val="left"/>
      <w:pPr>
        <w:ind w:left="7826" w:hanging="735"/>
      </w:pPr>
      <w:rPr>
        <w:rFonts w:hint="default"/>
        <w:lang w:val="en-US" w:eastAsia="en-US" w:bidi="ar-SA"/>
      </w:rPr>
    </w:lvl>
    <w:lvl w:ilvl="8">
      <w:numFmt w:val="bullet"/>
      <w:lvlText w:val="•"/>
      <w:lvlJc w:val="left"/>
      <w:pPr>
        <w:ind w:left="8971" w:hanging="735"/>
      </w:pPr>
      <w:rPr>
        <w:rFonts w:hint="default"/>
        <w:lang w:val="en-US" w:eastAsia="en-US" w:bidi="ar-SA"/>
      </w:rPr>
    </w:lvl>
  </w:abstractNum>
  <w:abstractNum w:abstractNumId="12" w15:restartNumberingAfterBreak="0">
    <w:nsid w:val="5CF862C5"/>
    <w:multiLevelType w:val="multilevel"/>
    <w:tmpl w:val="7B84EC24"/>
    <w:lvl w:ilvl="0">
      <w:start w:val="8"/>
      <w:numFmt w:val="decimal"/>
      <w:lvlText w:val="%1"/>
      <w:lvlJc w:val="left"/>
      <w:pPr>
        <w:ind w:left="908" w:hanging="689"/>
        <w:jc w:val="left"/>
      </w:pPr>
      <w:rPr>
        <w:rFonts w:hint="default"/>
        <w:lang w:val="en-US" w:eastAsia="en-US" w:bidi="ar-SA"/>
      </w:rPr>
    </w:lvl>
    <w:lvl w:ilvl="1">
      <w:start w:val="1"/>
      <w:numFmt w:val="decimal"/>
      <w:lvlText w:val="%1.%2."/>
      <w:lvlJc w:val="left"/>
      <w:pPr>
        <w:ind w:left="908" w:hanging="689"/>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2972" w:hanging="689"/>
      </w:pPr>
      <w:rPr>
        <w:rFonts w:hint="default"/>
        <w:lang w:val="en-US" w:eastAsia="en-US" w:bidi="ar-SA"/>
      </w:rPr>
    </w:lvl>
    <w:lvl w:ilvl="3">
      <w:numFmt w:val="bullet"/>
      <w:lvlText w:val="•"/>
      <w:lvlJc w:val="left"/>
      <w:pPr>
        <w:ind w:left="4008" w:hanging="689"/>
      </w:pPr>
      <w:rPr>
        <w:rFonts w:hint="default"/>
        <w:lang w:val="en-US" w:eastAsia="en-US" w:bidi="ar-SA"/>
      </w:rPr>
    </w:lvl>
    <w:lvl w:ilvl="4">
      <w:numFmt w:val="bullet"/>
      <w:lvlText w:val="•"/>
      <w:lvlJc w:val="left"/>
      <w:pPr>
        <w:ind w:left="5044" w:hanging="689"/>
      </w:pPr>
      <w:rPr>
        <w:rFonts w:hint="default"/>
        <w:lang w:val="en-US" w:eastAsia="en-US" w:bidi="ar-SA"/>
      </w:rPr>
    </w:lvl>
    <w:lvl w:ilvl="5">
      <w:numFmt w:val="bullet"/>
      <w:lvlText w:val="•"/>
      <w:lvlJc w:val="left"/>
      <w:pPr>
        <w:ind w:left="6080" w:hanging="689"/>
      </w:pPr>
      <w:rPr>
        <w:rFonts w:hint="default"/>
        <w:lang w:val="en-US" w:eastAsia="en-US" w:bidi="ar-SA"/>
      </w:rPr>
    </w:lvl>
    <w:lvl w:ilvl="6">
      <w:numFmt w:val="bullet"/>
      <w:lvlText w:val="•"/>
      <w:lvlJc w:val="left"/>
      <w:pPr>
        <w:ind w:left="7116" w:hanging="689"/>
      </w:pPr>
      <w:rPr>
        <w:rFonts w:hint="default"/>
        <w:lang w:val="en-US" w:eastAsia="en-US" w:bidi="ar-SA"/>
      </w:rPr>
    </w:lvl>
    <w:lvl w:ilvl="7">
      <w:numFmt w:val="bullet"/>
      <w:lvlText w:val="•"/>
      <w:lvlJc w:val="left"/>
      <w:pPr>
        <w:ind w:left="8152" w:hanging="689"/>
      </w:pPr>
      <w:rPr>
        <w:rFonts w:hint="default"/>
        <w:lang w:val="en-US" w:eastAsia="en-US" w:bidi="ar-SA"/>
      </w:rPr>
    </w:lvl>
    <w:lvl w:ilvl="8">
      <w:numFmt w:val="bullet"/>
      <w:lvlText w:val="•"/>
      <w:lvlJc w:val="left"/>
      <w:pPr>
        <w:ind w:left="9188" w:hanging="689"/>
      </w:pPr>
      <w:rPr>
        <w:rFonts w:hint="default"/>
        <w:lang w:val="en-US" w:eastAsia="en-US" w:bidi="ar-SA"/>
      </w:rPr>
    </w:lvl>
  </w:abstractNum>
  <w:abstractNum w:abstractNumId="13" w15:restartNumberingAfterBreak="0">
    <w:nsid w:val="676B4580"/>
    <w:multiLevelType w:val="multilevel"/>
    <w:tmpl w:val="ECD8B0A2"/>
    <w:lvl w:ilvl="0">
      <w:start w:val="2"/>
      <w:numFmt w:val="decimal"/>
      <w:lvlText w:val="%1"/>
      <w:lvlJc w:val="left"/>
      <w:pPr>
        <w:ind w:left="908" w:hanging="689"/>
        <w:jc w:val="left"/>
      </w:pPr>
      <w:rPr>
        <w:rFonts w:hint="default"/>
        <w:lang w:val="en-US" w:eastAsia="en-US" w:bidi="ar-SA"/>
      </w:rPr>
    </w:lvl>
    <w:lvl w:ilvl="1">
      <w:start w:val="1"/>
      <w:numFmt w:val="decimal"/>
      <w:lvlText w:val="%1.%2."/>
      <w:lvlJc w:val="left"/>
      <w:pPr>
        <w:ind w:left="908" w:hanging="689"/>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2972" w:hanging="689"/>
      </w:pPr>
      <w:rPr>
        <w:rFonts w:hint="default"/>
        <w:lang w:val="en-US" w:eastAsia="en-US" w:bidi="ar-SA"/>
      </w:rPr>
    </w:lvl>
    <w:lvl w:ilvl="3">
      <w:numFmt w:val="bullet"/>
      <w:lvlText w:val="•"/>
      <w:lvlJc w:val="left"/>
      <w:pPr>
        <w:ind w:left="4008" w:hanging="689"/>
      </w:pPr>
      <w:rPr>
        <w:rFonts w:hint="default"/>
        <w:lang w:val="en-US" w:eastAsia="en-US" w:bidi="ar-SA"/>
      </w:rPr>
    </w:lvl>
    <w:lvl w:ilvl="4">
      <w:numFmt w:val="bullet"/>
      <w:lvlText w:val="•"/>
      <w:lvlJc w:val="left"/>
      <w:pPr>
        <w:ind w:left="5044" w:hanging="689"/>
      </w:pPr>
      <w:rPr>
        <w:rFonts w:hint="default"/>
        <w:lang w:val="en-US" w:eastAsia="en-US" w:bidi="ar-SA"/>
      </w:rPr>
    </w:lvl>
    <w:lvl w:ilvl="5">
      <w:numFmt w:val="bullet"/>
      <w:lvlText w:val="•"/>
      <w:lvlJc w:val="left"/>
      <w:pPr>
        <w:ind w:left="6080" w:hanging="689"/>
      </w:pPr>
      <w:rPr>
        <w:rFonts w:hint="default"/>
        <w:lang w:val="en-US" w:eastAsia="en-US" w:bidi="ar-SA"/>
      </w:rPr>
    </w:lvl>
    <w:lvl w:ilvl="6">
      <w:numFmt w:val="bullet"/>
      <w:lvlText w:val="•"/>
      <w:lvlJc w:val="left"/>
      <w:pPr>
        <w:ind w:left="7116" w:hanging="689"/>
      </w:pPr>
      <w:rPr>
        <w:rFonts w:hint="default"/>
        <w:lang w:val="en-US" w:eastAsia="en-US" w:bidi="ar-SA"/>
      </w:rPr>
    </w:lvl>
    <w:lvl w:ilvl="7">
      <w:numFmt w:val="bullet"/>
      <w:lvlText w:val="•"/>
      <w:lvlJc w:val="left"/>
      <w:pPr>
        <w:ind w:left="8152" w:hanging="689"/>
      </w:pPr>
      <w:rPr>
        <w:rFonts w:hint="default"/>
        <w:lang w:val="en-US" w:eastAsia="en-US" w:bidi="ar-SA"/>
      </w:rPr>
    </w:lvl>
    <w:lvl w:ilvl="8">
      <w:numFmt w:val="bullet"/>
      <w:lvlText w:val="•"/>
      <w:lvlJc w:val="left"/>
      <w:pPr>
        <w:ind w:left="9188" w:hanging="689"/>
      </w:pPr>
      <w:rPr>
        <w:rFonts w:hint="default"/>
        <w:lang w:val="en-US" w:eastAsia="en-US" w:bidi="ar-SA"/>
      </w:rPr>
    </w:lvl>
  </w:abstractNum>
  <w:abstractNum w:abstractNumId="14" w15:restartNumberingAfterBreak="0">
    <w:nsid w:val="73FA0AF5"/>
    <w:multiLevelType w:val="multilevel"/>
    <w:tmpl w:val="D90E84F4"/>
    <w:lvl w:ilvl="0">
      <w:start w:val="15"/>
      <w:numFmt w:val="decimal"/>
      <w:lvlText w:val="%1"/>
      <w:lvlJc w:val="left"/>
      <w:pPr>
        <w:ind w:left="1021" w:hanging="802"/>
        <w:jc w:val="left"/>
      </w:pPr>
      <w:rPr>
        <w:rFonts w:hint="default"/>
        <w:lang w:val="en-US" w:eastAsia="en-US" w:bidi="ar-SA"/>
      </w:rPr>
    </w:lvl>
    <w:lvl w:ilvl="1">
      <w:start w:val="1"/>
      <w:numFmt w:val="decimal"/>
      <w:lvlText w:val="%1.%2."/>
      <w:lvlJc w:val="left"/>
      <w:pPr>
        <w:ind w:left="1021" w:hanging="802"/>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3068" w:hanging="802"/>
      </w:pPr>
      <w:rPr>
        <w:rFonts w:hint="default"/>
        <w:lang w:val="en-US" w:eastAsia="en-US" w:bidi="ar-SA"/>
      </w:rPr>
    </w:lvl>
    <w:lvl w:ilvl="3">
      <w:numFmt w:val="bullet"/>
      <w:lvlText w:val="•"/>
      <w:lvlJc w:val="left"/>
      <w:pPr>
        <w:ind w:left="4092" w:hanging="802"/>
      </w:pPr>
      <w:rPr>
        <w:rFonts w:hint="default"/>
        <w:lang w:val="en-US" w:eastAsia="en-US" w:bidi="ar-SA"/>
      </w:rPr>
    </w:lvl>
    <w:lvl w:ilvl="4">
      <w:numFmt w:val="bullet"/>
      <w:lvlText w:val="•"/>
      <w:lvlJc w:val="left"/>
      <w:pPr>
        <w:ind w:left="5116" w:hanging="802"/>
      </w:pPr>
      <w:rPr>
        <w:rFonts w:hint="default"/>
        <w:lang w:val="en-US" w:eastAsia="en-US" w:bidi="ar-SA"/>
      </w:rPr>
    </w:lvl>
    <w:lvl w:ilvl="5">
      <w:numFmt w:val="bullet"/>
      <w:lvlText w:val="•"/>
      <w:lvlJc w:val="left"/>
      <w:pPr>
        <w:ind w:left="6140" w:hanging="802"/>
      </w:pPr>
      <w:rPr>
        <w:rFonts w:hint="default"/>
        <w:lang w:val="en-US" w:eastAsia="en-US" w:bidi="ar-SA"/>
      </w:rPr>
    </w:lvl>
    <w:lvl w:ilvl="6">
      <w:numFmt w:val="bullet"/>
      <w:lvlText w:val="•"/>
      <w:lvlJc w:val="left"/>
      <w:pPr>
        <w:ind w:left="7164" w:hanging="802"/>
      </w:pPr>
      <w:rPr>
        <w:rFonts w:hint="default"/>
        <w:lang w:val="en-US" w:eastAsia="en-US" w:bidi="ar-SA"/>
      </w:rPr>
    </w:lvl>
    <w:lvl w:ilvl="7">
      <w:numFmt w:val="bullet"/>
      <w:lvlText w:val="•"/>
      <w:lvlJc w:val="left"/>
      <w:pPr>
        <w:ind w:left="8188" w:hanging="802"/>
      </w:pPr>
      <w:rPr>
        <w:rFonts w:hint="default"/>
        <w:lang w:val="en-US" w:eastAsia="en-US" w:bidi="ar-SA"/>
      </w:rPr>
    </w:lvl>
    <w:lvl w:ilvl="8">
      <w:numFmt w:val="bullet"/>
      <w:lvlText w:val="•"/>
      <w:lvlJc w:val="left"/>
      <w:pPr>
        <w:ind w:left="9212" w:hanging="802"/>
      </w:pPr>
      <w:rPr>
        <w:rFonts w:hint="default"/>
        <w:lang w:val="en-US" w:eastAsia="en-US" w:bidi="ar-SA"/>
      </w:rPr>
    </w:lvl>
  </w:abstractNum>
  <w:abstractNum w:abstractNumId="15" w15:restartNumberingAfterBreak="0">
    <w:nsid w:val="7A5144BE"/>
    <w:multiLevelType w:val="multilevel"/>
    <w:tmpl w:val="D84A4EEE"/>
    <w:lvl w:ilvl="0">
      <w:start w:val="4"/>
      <w:numFmt w:val="decimal"/>
      <w:lvlText w:val="%1"/>
      <w:lvlJc w:val="left"/>
      <w:pPr>
        <w:ind w:left="911" w:hanging="692"/>
        <w:jc w:val="left"/>
      </w:pPr>
      <w:rPr>
        <w:rFonts w:hint="default"/>
        <w:lang w:val="en-US" w:eastAsia="en-US" w:bidi="ar-SA"/>
      </w:rPr>
    </w:lvl>
    <w:lvl w:ilvl="1">
      <w:start w:val="1"/>
      <w:numFmt w:val="decimal"/>
      <w:lvlText w:val="%1.%2."/>
      <w:lvlJc w:val="left"/>
      <w:pPr>
        <w:ind w:left="911" w:hanging="692"/>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2988" w:hanging="692"/>
      </w:pPr>
      <w:rPr>
        <w:rFonts w:hint="default"/>
        <w:lang w:val="en-US" w:eastAsia="en-US" w:bidi="ar-SA"/>
      </w:rPr>
    </w:lvl>
    <w:lvl w:ilvl="3">
      <w:numFmt w:val="bullet"/>
      <w:lvlText w:val="•"/>
      <w:lvlJc w:val="left"/>
      <w:pPr>
        <w:ind w:left="4022" w:hanging="692"/>
      </w:pPr>
      <w:rPr>
        <w:rFonts w:hint="default"/>
        <w:lang w:val="en-US" w:eastAsia="en-US" w:bidi="ar-SA"/>
      </w:rPr>
    </w:lvl>
    <w:lvl w:ilvl="4">
      <w:numFmt w:val="bullet"/>
      <w:lvlText w:val="•"/>
      <w:lvlJc w:val="left"/>
      <w:pPr>
        <w:ind w:left="5056" w:hanging="692"/>
      </w:pPr>
      <w:rPr>
        <w:rFonts w:hint="default"/>
        <w:lang w:val="en-US" w:eastAsia="en-US" w:bidi="ar-SA"/>
      </w:rPr>
    </w:lvl>
    <w:lvl w:ilvl="5">
      <w:numFmt w:val="bullet"/>
      <w:lvlText w:val="•"/>
      <w:lvlJc w:val="left"/>
      <w:pPr>
        <w:ind w:left="6090" w:hanging="692"/>
      </w:pPr>
      <w:rPr>
        <w:rFonts w:hint="default"/>
        <w:lang w:val="en-US" w:eastAsia="en-US" w:bidi="ar-SA"/>
      </w:rPr>
    </w:lvl>
    <w:lvl w:ilvl="6">
      <w:numFmt w:val="bullet"/>
      <w:lvlText w:val="•"/>
      <w:lvlJc w:val="left"/>
      <w:pPr>
        <w:ind w:left="7124" w:hanging="692"/>
      </w:pPr>
      <w:rPr>
        <w:rFonts w:hint="default"/>
        <w:lang w:val="en-US" w:eastAsia="en-US" w:bidi="ar-SA"/>
      </w:rPr>
    </w:lvl>
    <w:lvl w:ilvl="7">
      <w:numFmt w:val="bullet"/>
      <w:lvlText w:val="•"/>
      <w:lvlJc w:val="left"/>
      <w:pPr>
        <w:ind w:left="8158" w:hanging="692"/>
      </w:pPr>
      <w:rPr>
        <w:rFonts w:hint="default"/>
        <w:lang w:val="en-US" w:eastAsia="en-US" w:bidi="ar-SA"/>
      </w:rPr>
    </w:lvl>
    <w:lvl w:ilvl="8">
      <w:numFmt w:val="bullet"/>
      <w:lvlText w:val="•"/>
      <w:lvlJc w:val="left"/>
      <w:pPr>
        <w:ind w:left="9192" w:hanging="692"/>
      </w:pPr>
      <w:rPr>
        <w:rFonts w:hint="default"/>
        <w:lang w:val="en-US" w:eastAsia="en-US" w:bidi="ar-SA"/>
      </w:rPr>
    </w:lvl>
  </w:abstractNum>
  <w:abstractNum w:abstractNumId="16" w15:restartNumberingAfterBreak="0">
    <w:nsid w:val="7AF85656"/>
    <w:multiLevelType w:val="multilevel"/>
    <w:tmpl w:val="B88694F0"/>
    <w:lvl w:ilvl="0">
      <w:start w:val="6"/>
      <w:numFmt w:val="decimal"/>
      <w:lvlText w:val="%1"/>
      <w:lvlJc w:val="left"/>
      <w:pPr>
        <w:ind w:left="910" w:hanging="691"/>
        <w:jc w:val="left"/>
      </w:pPr>
      <w:rPr>
        <w:rFonts w:hint="default"/>
        <w:lang w:val="en-US" w:eastAsia="en-US" w:bidi="ar-SA"/>
      </w:rPr>
    </w:lvl>
    <w:lvl w:ilvl="1">
      <w:start w:val="1"/>
      <w:numFmt w:val="decimal"/>
      <w:lvlText w:val="%1.%2."/>
      <w:lvlJc w:val="left"/>
      <w:pPr>
        <w:ind w:left="910" w:hanging="691"/>
        <w:jc w:val="left"/>
      </w:pPr>
      <w:rPr>
        <w:rFonts w:ascii="Calibri" w:eastAsia="Calibri" w:hAnsi="Calibri" w:cs="Calibri" w:hint="default"/>
        <w:b/>
        <w:bCs/>
        <w:i w:val="0"/>
        <w:iCs w:val="0"/>
        <w:spacing w:val="-2"/>
        <w:w w:val="100"/>
        <w:sz w:val="22"/>
        <w:szCs w:val="22"/>
        <w:lang w:val="en-US" w:eastAsia="en-US" w:bidi="ar-SA"/>
      </w:rPr>
    </w:lvl>
    <w:lvl w:ilvl="2">
      <w:start w:val="1"/>
      <w:numFmt w:val="decimal"/>
      <w:lvlText w:val="%1.%2.%3."/>
      <w:lvlJc w:val="left"/>
      <w:pPr>
        <w:ind w:left="954" w:hanging="735"/>
        <w:jc w:val="left"/>
      </w:pPr>
      <w:rPr>
        <w:rFonts w:ascii="Calibri" w:eastAsia="Calibri" w:hAnsi="Calibri" w:cs="Calibri" w:hint="default"/>
        <w:b/>
        <w:bCs/>
        <w:i w:val="0"/>
        <w:iCs w:val="0"/>
        <w:spacing w:val="-1"/>
        <w:w w:val="99"/>
        <w:sz w:val="20"/>
        <w:szCs w:val="20"/>
        <w:lang w:val="en-US" w:eastAsia="en-US" w:bidi="ar-SA"/>
      </w:rPr>
    </w:lvl>
    <w:lvl w:ilvl="3">
      <w:numFmt w:val="bullet"/>
      <w:lvlText w:val="•"/>
      <w:lvlJc w:val="left"/>
      <w:pPr>
        <w:ind w:left="3248" w:hanging="735"/>
      </w:pPr>
      <w:rPr>
        <w:rFonts w:hint="default"/>
        <w:lang w:val="en-US" w:eastAsia="en-US" w:bidi="ar-SA"/>
      </w:rPr>
    </w:lvl>
    <w:lvl w:ilvl="4">
      <w:numFmt w:val="bullet"/>
      <w:lvlText w:val="•"/>
      <w:lvlJc w:val="left"/>
      <w:pPr>
        <w:ind w:left="4393" w:hanging="735"/>
      </w:pPr>
      <w:rPr>
        <w:rFonts w:hint="default"/>
        <w:lang w:val="en-US" w:eastAsia="en-US" w:bidi="ar-SA"/>
      </w:rPr>
    </w:lvl>
    <w:lvl w:ilvl="5">
      <w:numFmt w:val="bullet"/>
      <w:lvlText w:val="•"/>
      <w:lvlJc w:val="left"/>
      <w:pPr>
        <w:ind w:left="5537" w:hanging="735"/>
      </w:pPr>
      <w:rPr>
        <w:rFonts w:hint="default"/>
        <w:lang w:val="en-US" w:eastAsia="en-US" w:bidi="ar-SA"/>
      </w:rPr>
    </w:lvl>
    <w:lvl w:ilvl="6">
      <w:numFmt w:val="bullet"/>
      <w:lvlText w:val="•"/>
      <w:lvlJc w:val="left"/>
      <w:pPr>
        <w:ind w:left="6682" w:hanging="735"/>
      </w:pPr>
      <w:rPr>
        <w:rFonts w:hint="default"/>
        <w:lang w:val="en-US" w:eastAsia="en-US" w:bidi="ar-SA"/>
      </w:rPr>
    </w:lvl>
    <w:lvl w:ilvl="7">
      <w:numFmt w:val="bullet"/>
      <w:lvlText w:val="•"/>
      <w:lvlJc w:val="left"/>
      <w:pPr>
        <w:ind w:left="7826" w:hanging="735"/>
      </w:pPr>
      <w:rPr>
        <w:rFonts w:hint="default"/>
        <w:lang w:val="en-US" w:eastAsia="en-US" w:bidi="ar-SA"/>
      </w:rPr>
    </w:lvl>
    <w:lvl w:ilvl="8">
      <w:numFmt w:val="bullet"/>
      <w:lvlText w:val="•"/>
      <w:lvlJc w:val="left"/>
      <w:pPr>
        <w:ind w:left="8971" w:hanging="735"/>
      </w:pPr>
      <w:rPr>
        <w:rFonts w:hint="default"/>
        <w:lang w:val="en-US" w:eastAsia="en-US" w:bidi="ar-SA"/>
      </w:rPr>
    </w:lvl>
  </w:abstractNum>
  <w:abstractNum w:abstractNumId="17" w15:restartNumberingAfterBreak="0">
    <w:nsid w:val="7F8D0E5A"/>
    <w:multiLevelType w:val="multilevel"/>
    <w:tmpl w:val="7B84EC24"/>
    <w:lvl w:ilvl="0">
      <w:start w:val="8"/>
      <w:numFmt w:val="decimal"/>
      <w:lvlText w:val="%1"/>
      <w:lvlJc w:val="left"/>
      <w:pPr>
        <w:ind w:left="908" w:hanging="689"/>
        <w:jc w:val="left"/>
      </w:pPr>
      <w:rPr>
        <w:rFonts w:hint="default"/>
        <w:lang w:val="en-US" w:eastAsia="en-US" w:bidi="ar-SA"/>
      </w:rPr>
    </w:lvl>
    <w:lvl w:ilvl="1">
      <w:start w:val="1"/>
      <w:numFmt w:val="decimal"/>
      <w:lvlText w:val="%1.%2."/>
      <w:lvlJc w:val="left"/>
      <w:pPr>
        <w:ind w:left="908" w:hanging="689"/>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2972" w:hanging="689"/>
      </w:pPr>
      <w:rPr>
        <w:rFonts w:hint="default"/>
        <w:lang w:val="en-US" w:eastAsia="en-US" w:bidi="ar-SA"/>
      </w:rPr>
    </w:lvl>
    <w:lvl w:ilvl="3">
      <w:numFmt w:val="bullet"/>
      <w:lvlText w:val="•"/>
      <w:lvlJc w:val="left"/>
      <w:pPr>
        <w:ind w:left="4008" w:hanging="689"/>
      </w:pPr>
      <w:rPr>
        <w:rFonts w:hint="default"/>
        <w:lang w:val="en-US" w:eastAsia="en-US" w:bidi="ar-SA"/>
      </w:rPr>
    </w:lvl>
    <w:lvl w:ilvl="4">
      <w:numFmt w:val="bullet"/>
      <w:lvlText w:val="•"/>
      <w:lvlJc w:val="left"/>
      <w:pPr>
        <w:ind w:left="5044" w:hanging="689"/>
      </w:pPr>
      <w:rPr>
        <w:rFonts w:hint="default"/>
        <w:lang w:val="en-US" w:eastAsia="en-US" w:bidi="ar-SA"/>
      </w:rPr>
    </w:lvl>
    <w:lvl w:ilvl="5">
      <w:numFmt w:val="bullet"/>
      <w:lvlText w:val="•"/>
      <w:lvlJc w:val="left"/>
      <w:pPr>
        <w:ind w:left="6080" w:hanging="689"/>
      </w:pPr>
      <w:rPr>
        <w:rFonts w:hint="default"/>
        <w:lang w:val="en-US" w:eastAsia="en-US" w:bidi="ar-SA"/>
      </w:rPr>
    </w:lvl>
    <w:lvl w:ilvl="6">
      <w:numFmt w:val="bullet"/>
      <w:lvlText w:val="•"/>
      <w:lvlJc w:val="left"/>
      <w:pPr>
        <w:ind w:left="7116" w:hanging="689"/>
      </w:pPr>
      <w:rPr>
        <w:rFonts w:hint="default"/>
        <w:lang w:val="en-US" w:eastAsia="en-US" w:bidi="ar-SA"/>
      </w:rPr>
    </w:lvl>
    <w:lvl w:ilvl="7">
      <w:numFmt w:val="bullet"/>
      <w:lvlText w:val="•"/>
      <w:lvlJc w:val="left"/>
      <w:pPr>
        <w:ind w:left="8152" w:hanging="689"/>
      </w:pPr>
      <w:rPr>
        <w:rFonts w:hint="default"/>
        <w:lang w:val="en-US" w:eastAsia="en-US" w:bidi="ar-SA"/>
      </w:rPr>
    </w:lvl>
    <w:lvl w:ilvl="8">
      <w:numFmt w:val="bullet"/>
      <w:lvlText w:val="•"/>
      <w:lvlJc w:val="left"/>
      <w:pPr>
        <w:ind w:left="9188" w:hanging="689"/>
      </w:pPr>
      <w:rPr>
        <w:rFonts w:hint="default"/>
        <w:lang w:val="en-US" w:eastAsia="en-US" w:bidi="ar-SA"/>
      </w:rPr>
    </w:lvl>
  </w:abstractNum>
  <w:num w:numId="1" w16cid:durableId="1228953997">
    <w:abstractNumId w:val="0"/>
  </w:num>
  <w:num w:numId="2" w16cid:durableId="189727664">
    <w:abstractNumId w:val="4"/>
  </w:num>
  <w:num w:numId="3" w16cid:durableId="1256134872">
    <w:abstractNumId w:val="8"/>
  </w:num>
  <w:num w:numId="4" w16cid:durableId="1194005313">
    <w:abstractNumId w:val="2"/>
  </w:num>
  <w:num w:numId="5" w16cid:durableId="1423795744">
    <w:abstractNumId w:val="3"/>
  </w:num>
  <w:num w:numId="6" w16cid:durableId="1450734206">
    <w:abstractNumId w:val="1"/>
  </w:num>
  <w:num w:numId="7" w16cid:durableId="1635669899">
    <w:abstractNumId w:val="6"/>
  </w:num>
  <w:num w:numId="8" w16cid:durableId="1531529590">
    <w:abstractNumId w:val="17"/>
  </w:num>
  <w:num w:numId="9" w16cid:durableId="1236472711">
    <w:abstractNumId w:val="5"/>
  </w:num>
  <w:num w:numId="10" w16cid:durableId="1767841230">
    <w:abstractNumId w:val="11"/>
  </w:num>
  <w:num w:numId="11" w16cid:durableId="1852793076">
    <w:abstractNumId w:val="7"/>
  </w:num>
  <w:num w:numId="12" w16cid:durableId="1042945350">
    <w:abstractNumId w:val="15"/>
  </w:num>
  <w:num w:numId="13" w16cid:durableId="1243564153">
    <w:abstractNumId w:val="10"/>
  </w:num>
  <w:num w:numId="14" w16cid:durableId="1786652328">
    <w:abstractNumId w:val="13"/>
  </w:num>
  <w:num w:numId="15" w16cid:durableId="1017462654">
    <w:abstractNumId w:val="9"/>
  </w:num>
  <w:num w:numId="16" w16cid:durableId="1893075643">
    <w:abstractNumId w:val="16"/>
  </w:num>
  <w:num w:numId="17" w16cid:durableId="1981956595">
    <w:abstractNumId w:val="12"/>
  </w:num>
  <w:num w:numId="18" w16cid:durableId="3212003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E9"/>
    <w:rsid w:val="000523E2"/>
    <w:rsid w:val="00085257"/>
    <w:rsid w:val="000E59AA"/>
    <w:rsid w:val="001B4484"/>
    <w:rsid w:val="002E2D77"/>
    <w:rsid w:val="00357C5A"/>
    <w:rsid w:val="004B1093"/>
    <w:rsid w:val="00597350"/>
    <w:rsid w:val="006C158D"/>
    <w:rsid w:val="006E2EE9"/>
    <w:rsid w:val="00776F48"/>
    <w:rsid w:val="00786445"/>
    <w:rsid w:val="007E38D6"/>
    <w:rsid w:val="009A065E"/>
    <w:rsid w:val="00A131FE"/>
    <w:rsid w:val="00A329E6"/>
    <w:rsid w:val="00B7335D"/>
    <w:rsid w:val="00D936F3"/>
    <w:rsid w:val="00EC405E"/>
    <w:rsid w:val="00F118A3"/>
    <w:rsid w:val="00F56C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5EF59"/>
  <w15:docId w15:val="{85492EC1-5D9A-432F-90AC-DD4B7C4E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4"/>
      <w:outlineLvl w:val="0"/>
    </w:pPr>
    <w:rPr>
      <w:b/>
      <w:bCs/>
      <w:sz w:val="32"/>
      <w:szCs w:val="32"/>
    </w:rPr>
  </w:style>
  <w:style w:type="paragraph" w:styleId="Heading2">
    <w:name w:val="heading 2"/>
    <w:basedOn w:val="Normal"/>
    <w:link w:val="Heading2Char"/>
    <w:uiPriority w:val="9"/>
    <w:unhideWhenUsed/>
    <w:qFormat/>
    <w:pPr>
      <w:spacing w:before="25" w:line="292" w:lineRule="exact"/>
      <w:ind w:left="100"/>
      <w:outlineLvl w:val="1"/>
    </w:pPr>
    <w:rPr>
      <w:b/>
      <w:bCs/>
      <w:sz w:val="24"/>
      <w:szCs w:val="24"/>
    </w:rPr>
  </w:style>
  <w:style w:type="paragraph" w:styleId="Heading3">
    <w:name w:val="heading 3"/>
    <w:basedOn w:val="Normal"/>
    <w:link w:val="Heading3Char"/>
    <w:uiPriority w:val="9"/>
    <w:unhideWhenUsed/>
    <w:qFormat/>
    <w:pPr>
      <w:spacing w:before="1"/>
      <w:ind w:left="2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0"/>
    </w:pPr>
    <w:rPr>
      <w:sz w:val="20"/>
      <w:szCs w:val="20"/>
    </w:rPr>
  </w:style>
  <w:style w:type="paragraph" w:styleId="ListParagraph">
    <w:name w:val="List Paragraph"/>
    <w:basedOn w:val="Normal"/>
    <w:uiPriority w:val="1"/>
    <w:qFormat/>
    <w:pPr>
      <w:ind w:left="1021" w:hanging="802"/>
    </w:pPr>
  </w:style>
  <w:style w:type="paragraph" w:customStyle="1" w:styleId="TableParagraph">
    <w:name w:val="Table Paragraph"/>
    <w:basedOn w:val="Normal"/>
    <w:uiPriority w:val="1"/>
    <w:qFormat/>
    <w:pPr>
      <w:spacing w:line="243" w:lineRule="exact"/>
      <w:ind w:left="107"/>
    </w:pPr>
  </w:style>
  <w:style w:type="character" w:styleId="Hyperlink">
    <w:name w:val="Hyperlink"/>
    <w:basedOn w:val="DefaultParagraphFont"/>
    <w:uiPriority w:val="99"/>
    <w:unhideWhenUsed/>
    <w:rsid w:val="00357C5A"/>
    <w:rPr>
      <w:color w:val="0000FF" w:themeColor="hyperlink"/>
      <w:u w:val="single"/>
    </w:rPr>
  </w:style>
  <w:style w:type="character" w:styleId="UnresolvedMention">
    <w:name w:val="Unresolved Mention"/>
    <w:basedOn w:val="DefaultParagraphFont"/>
    <w:uiPriority w:val="99"/>
    <w:semiHidden/>
    <w:unhideWhenUsed/>
    <w:rsid w:val="00357C5A"/>
    <w:rPr>
      <w:color w:val="605E5C"/>
      <w:shd w:val="clear" w:color="auto" w:fill="E1DFDD"/>
    </w:rPr>
  </w:style>
  <w:style w:type="paragraph" w:styleId="Header">
    <w:name w:val="header"/>
    <w:basedOn w:val="Normal"/>
    <w:link w:val="HeaderChar"/>
    <w:uiPriority w:val="99"/>
    <w:unhideWhenUsed/>
    <w:rsid w:val="004B1093"/>
    <w:pPr>
      <w:tabs>
        <w:tab w:val="center" w:pos="4680"/>
        <w:tab w:val="right" w:pos="9360"/>
      </w:tabs>
    </w:pPr>
  </w:style>
  <w:style w:type="character" w:customStyle="1" w:styleId="HeaderChar">
    <w:name w:val="Header Char"/>
    <w:basedOn w:val="DefaultParagraphFont"/>
    <w:link w:val="Header"/>
    <w:uiPriority w:val="99"/>
    <w:rsid w:val="004B1093"/>
    <w:rPr>
      <w:rFonts w:ascii="Calibri" w:eastAsia="Calibri" w:hAnsi="Calibri" w:cs="Calibri"/>
    </w:rPr>
  </w:style>
  <w:style w:type="paragraph" w:styleId="Footer">
    <w:name w:val="footer"/>
    <w:basedOn w:val="Normal"/>
    <w:link w:val="FooterChar"/>
    <w:uiPriority w:val="99"/>
    <w:unhideWhenUsed/>
    <w:rsid w:val="004B1093"/>
    <w:pPr>
      <w:tabs>
        <w:tab w:val="center" w:pos="4680"/>
        <w:tab w:val="right" w:pos="9360"/>
      </w:tabs>
    </w:pPr>
  </w:style>
  <w:style w:type="character" w:customStyle="1" w:styleId="FooterChar">
    <w:name w:val="Footer Char"/>
    <w:basedOn w:val="DefaultParagraphFont"/>
    <w:link w:val="Footer"/>
    <w:uiPriority w:val="99"/>
    <w:rsid w:val="004B1093"/>
    <w:rPr>
      <w:rFonts w:ascii="Calibri" w:eastAsia="Calibri" w:hAnsi="Calibri" w:cs="Calibri"/>
    </w:rPr>
  </w:style>
  <w:style w:type="character" w:styleId="PlaceholderText">
    <w:name w:val="Placeholder Text"/>
    <w:basedOn w:val="DefaultParagraphFont"/>
    <w:uiPriority w:val="99"/>
    <w:semiHidden/>
    <w:rsid w:val="002E2D77"/>
    <w:rPr>
      <w:color w:val="808080"/>
    </w:rPr>
  </w:style>
  <w:style w:type="character" w:customStyle="1" w:styleId="Heading2Char">
    <w:name w:val="Heading 2 Char"/>
    <w:basedOn w:val="DefaultParagraphFont"/>
    <w:link w:val="Heading2"/>
    <w:uiPriority w:val="9"/>
    <w:rsid w:val="00EC405E"/>
    <w:rPr>
      <w:rFonts w:ascii="Calibri" w:eastAsia="Calibri" w:hAnsi="Calibri" w:cs="Calibri"/>
      <w:b/>
      <w:bCs/>
      <w:sz w:val="24"/>
      <w:szCs w:val="24"/>
    </w:rPr>
  </w:style>
  <w:style w:type="character" w:customStyle="1" w:styleId="BodyTextChar">
    <w:name w:val="Body Text Char"/>
    <w:basedOn w:val="DefaultParagraphFont"/>
    <w:link w:val="BodyText"/>
    <w:uiPriority w:val="1"/>
    <w:rsid w:val="00EC405E"/>
    <w:rPr>
      <w:rFonts w:ascii="Calibri" w:eastAsia="Calibri" w:hAnsi="Calibri" w:cs="Calibri"/>
      <w:sz w:val="20"/>
      <w:szCs w:val="20"/>
    </w:rPr>
  </w:style>
  <w:style w:type="character" w:customStyle="1" w:styleId="Heading3Char">
    <w:name w:val="Heading 3 Char"/>
    <w:basedOn w:val="DefaultParagraphFont"/>
    <w:link w:val="Heading3"/>
    <w:uiPriority w:val="9"/>
    <w:rsid w:val="00EC405E"/>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P65Warnings.ca.gov/"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MASONCONSTRUCTION.CA" TargetMode="External"/><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180BE-B8CE-4262-B964-D387819CB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3342</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Lisam Systems</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 Systems</dc:creator>
  <dc:description/>
  <cp:lastModifiedBy>Kirk Hastings</cp:lastModifiedBy>
  <cp:revision>4</cp:revision>
  <dcterms:created xsi:type="dcterms:W3CDTF">2023-03-24T14:33:00Z</dcterms:created>
  <dcterms:modified xsi:type="dcterms:W3CDTF">2023-03-24T15:19:00Z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2022-02-01T00:00:00Z</vt:filetime>
  </property>
  <property fmtid="{D5CDD505-2E9C-101B-9397-08002B2CF9AE}" pid="3" name="Creator">
    <vt:lpwstr>Acrobat PDFMaker 17 for Word</vt:lpwstr>
  </property>
  <property fmtid="{D5CDD505-2E9C-101B-9397-08002B2CF9AE}" pid="4" name="LastSaved">
    <vt:filetime>2023-03-24T00:00:00Z</vt:filetime>
  </property>
  <property fmtid="{D5CDD505-2E9C-101B-9397-08002B2CF9AE}" pid="5" name="Producer">
    <vt:lpwstr>Adobe PDF Library 17.11.238</vt:lpwstr>
  </property>
  <property fmtid="{D5CDD505-2E9C-101B-9397-08002B2CF9AE}" pid="6" name="SourceModified">
    <vt:lpwstr>D:20220201213857</vt:lpwstr>
  </property>
</Properties>
</file>